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65" w:rsidRPr="002F0865" w:rsidRDefault="002F0865" w:rsidP="002F0865">
      <w:pPr>
        <w:spacing w:after="150" w:line="240" w:lineRule="auto"/>
        <w:outlineLvl w:val="0"/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</w:pPr>
      <w:r w:rsidRPr="002F0865"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  <w:t>Красновишерск-Чердынь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5"/>
        <w:gridCol w:w="4143"/>
        <w:gridCol w:w="4150"/>
      </w:tblGrid>
      <w:tr w:rsidR="002F0865" w:rsidRPr="002F0865" w:rsidTr="002F086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F0865" w:rsidRPr="002F0865" w:rsidRDefault="002F0865" w:rsidP="002F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53200" cy="4772025"/>
                  <wp:effectExtent l="19050" t="0" r="0" b="0"/>
                  <wp:docPr id="1" name="Рисунок 1" descr="http://sakvoyage.perm.ru/userfiles/Image/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voyage.perm.ru/userfiles/Image/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865" w:rsidRPr="002F0865" w:rsidRDefault="002F0865" w:rsidP="002F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67200" cy="2847975"/>
                  <wp:effectExtent l="19050" t="0" r="0" b="0"/>
                  <wp:docPr id="2" name="Рисунок 2" descr="http://sakvoyage.perm.ru/userfiles/Image/image_143648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kvoyage.perm.ru/userfiles/Image/image_143648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0865" w:rsidRPr="002F0865" w:rsidRDefault="002F0865" w:rsidP="002F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67200" cy="2867025"/>
                  <wp:effectExtent l="19050" t="0" r="0" b="0"/>
                  <wp:docPr id="3" name="Рисунок 3" descr="http://sakvoyage.perm.ru/userfiles/Image/chrdn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kvoyage.perm.ru/userfiles/Image/chrdn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865" w:rsidRPr="002F0865" w:rsidRDefault="002F0865" w:rsidP="002F0865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Выезды: 20.01 </w:t>
      </w:r>
    </w:p>
    <w:p w:rsidR="002F0865" w:rsidRPr="002F0865" w:rsidRDefault="002F0865" w:rsidP="002F0865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 </w:t>
      </w: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Программа тура: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 </w:t>
      </w:r>
    </w:p>
    <w:p w:rsidR="002F0865" w:rsidRPr="002F0865" w:rsidRDefault="002F0865" w:rsidP="002F0865">
      <w:pPr>
        <w:spacing w:after="150" w:line="240" w:lineRule="auto"/>
        <w:outlineLvl w:val="0"/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</w:pPr>
      <w:r w:rsidRPr="002F0865"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  <w:t> </w:t>
      </w:r>
      <w:r w:rsidRPr="002F086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1 день</w:t>
      </w:r>
    </w:p>
    <w:p w:rsidR="002F0865" w:rsidRP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08.00            Выезд из г. Пермь</w:t>
      </w:r>
    </w:p>
    <w:p w:rsidR="002F0865" w:rsidRP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12.00            Обед в кафе, 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.С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оликамск;</w:t>
      </w:r>
    </w:p>
    <w:p w:rsidR="002F0865" w:rsidRP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12.30            Отправление в 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.К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расновишерск;</w:t>
      </w:r>
    </w:p>
    <w:p w:rsid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26"/>
          <w:szCs w:val="2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14.15            Прибытие в 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.К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расновишерск</w:t>
      </w:r>
    </w:p>
    <w:p w:rsidR="002F0865" w:rsidRP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</w:p>
    <w:p w:rsidR="002F0865" w:rsidRPr="002F0865" w:rsidRDefault="002F0865" w:rsidP="002F0865">
      <w:pPr>
        <w:spacing w:after="0" w:line="240" w:lineRule="auto"/>
        <w:ind w:hanging="2124"/>
        <w:jc w:val="both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14.30-17.00  Обзорная экскурсия: знакомство с памятником «Хранители </w:t>
      </w:r>
      <w:proofErr w:type="spell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вишерской</w:t>
      </w:r>
      <w:proofErr w:type="spell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 земли» -  фонтан «</w:t>
      </w:r>
      <w:proofErr w:type="spell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Ветлан</w:t>
      </w:r>
      <w:proofErr w:type="spell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, </w:t>
      </w:r>
      <w:proofErr w:type="spell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Полюд</w:t>
      </w:r>
      <w:proofErr w:type="spell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 и Вишера», памятник писателю </w:t>
      </w:r>
      <w:proofErr w:type="spell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Варламу</w:t>
      </w:r>
      <w:proofErr w:type="spell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 Шаламову, автору знаменитого романа «Вишера». Посещение краеведческого музея: вы увидите богатую экспозицию об истории края, о металлургическом заводе, о добыче алмазов и нефти. Не обошли здесь вниманием и трагические страницы истории </w:t>
      </w:r>
      <w:proofErr w:type="spell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Вишлага</w:t>
      </w:r>
      <w:proofErr w:type="spell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 xml:space="preserve">, один из залов полностью посвящен именно ей. Одна из стен представляет собой стену лагерного барака. Здесь же можно увидеть архивные документы, фотографии и личные вещи заключенных. А рядом открыт зал, посвященный 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памяти В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 Шаламова.     </w:t>
      </w:r>
    </w:p>
    <w:p w:rsidR="002F0865" w:rsidRPr="002F0865" w:rsidRDefault="002F0865" w:rsidP="002F0865">
      <w:pPr>
        <w:spacing w:after="0" w:line="240" w:lineRule="auto"/>
        <w:ind w:hanging="2124"/>
        <w:jc w:val="both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17.00              Отправление в 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.Ч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ердынь</w:t>
      </w:r>
    </w:p>
    <w:p w:rsidR="002F0865" w:rsidRPr="002F0865" w:rsidRDefault="002F0865" w:rsidP="002F0865">
      <w:pPr>
        <w:spacing w:after="0" w:line="240" w:lineRule="auto"/>
        <w:ind w:hanging="2124"/>
        <w:jc w:val="both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18.00              Ужин в кафе, 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.Ч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ердынь;</w:t>
      </w:r>
    </w:p>
    <w:p w:rsidR="002F0865" w:rsidRPr="002F0865" w:rsidRDefault="002F0865" w:rsidP="002F0865">
      <w:pPr>
        <w:spacing w:after="0" w:line="240" w:lineRule="auto"/>
        <w:ind w:hanging="2124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19.15              Размещение в гостинице «Северный Урал».</w:t>
      </w:r>
    </w:p>
    <w:p w:rsidR="002F0865" w:rsidRPr="002F0865" w:rsidRDefault="002F0865" w:rsidP="002F0865">
      <w:pPr>
        <w:spacing w:after="0" w:line="240" w:lineRule="auto"/>
        <w:ind w:hanging="1416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4F4F4F"/>
          <w:sz w:val="36"/>
          <w:lang w:eastAsia="ru-RU"/>
        </w:rPr>
        <w:t> </w:t>
      </w:r>
    </w:p>
    <w:p w:rsidR="002F0865" w:rsidRPr="002F0865" w:rsidRDefault="002F0865" w:rsidP="002F0865">
      <w:pPr>
        <w:spacing w:after="150" w:line="240" w:lineRule="auto"/>
        <w:outlineLvl w:val="0"/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</w:pPr>
      <w:r w:rsidRPr="002F086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 2 день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09.30              Завтрак в кафе  г</w:t>
      </w:r>
      <w:proofErr w:type="gramStart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.Ч</w:t>
      </w:r>
      <w:proofErr w:type="gramEnd"/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ердынь;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10.00-13.00    Экскурсия по Чердыни: знакомство с историческим центром Чердыни с посещением выставочного зала, в котором вы познакомитесь с экспозициями «Живая память», «Поминайте правителей ваших», «Чердынские диковины», «Купеческая гостиная», «Ученье- свет» (Из истории Чердынской женской гимназии), музея истории веры.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13.00-13.30   Свободное время на приобретение сувениров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36"/>
          <w:szCs w:val="36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13.30-14.00   Обед в кафе «Метелица»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14.00             Отправление в Пермь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6"/>
          <w:szCs w:val="26"/>
          <w:lang w:eastAsia="ru-RU"/>
        </w:rPr>
        <w:t>20.00             Прибытие в г. Пермь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Стоимость тура для 1 человека: 4 250 руб.</w:t>
      </w: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стоимость тура включено</w:t>
      </w:r>
      <w:r w:rsidRPr="002F08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проживание в 2-х, 3-х, 4-х местных номерах, питание по программе, экскурсионное, транспортное обслуживание, сопровождение гида.</w:t>
      </w:r>
    </w:p>
    <w:p w:rsidR="002F0865" w:rsidRPr="002F0865" w:rsidRDefault="002F0865" w:rsidP="002F0865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2F0865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5F362A" w:rsidRDefault="005F362A"/>
    <w:sectPr w:rsidR="005F362A" w:rsidSect="002F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0865"/>
    <w:rsid w:val="002F0865"/>
    <w:rsid w:val="005F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A"/>
  </w:style>
  <w:style w:type="paragraph" w:styleId="1">
    <w:name w:val="heading 1"/>
    <w:basedOn w:val="a"/>
    <w:link w:val="10"/>
    <w:uiPriority w:val="9"/>
    <w:qFormat/>
    <w:rsid w:val="002F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865"/>
    <w:rPr>
      <w:b/>
      <w:bCs/>
    </w:rPr>
  </w:style>
  <w:style w:type="character" w:styleId="a5">
    <w:name w:val="Hyperlink"/>
    <w:basedOn w:val="a0"/>
    <w:uiPriority w:val="99"/>
    <w:semiHidden/>
    <w:unhideWhenUsed/>
    <w:rsid w:val="002F08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163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69592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2018-01-15T12:08:00Z</dcterms:created>
  <dcterms:modified xsi:type="dcterms:W3CDTF">2018-01-15T12:10:00Z</dcterms:modified>
</cp:coreProperties>
</file>