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FF0000"/>
          <w:sz w:val="39"/>
          <w:szCs w:val="39"/>
          <w:u w:val="single"/>
        </w:rPr>
      </w:pPr>
      <w:r>
        <w:rPr>
          <w:rFonts w:ascii="Helvetica" w:hAnsi="Helvetica" w:cs="Helvetica"/>
          <w:color w:val="FF0000"/>
          <w:sz w:val="39"/>
          <w:szCs w:val="39"/>
          <w:u w:val="single"/>
        </w:rPr>
        <w:t>ПРОГРАММА ТУРА:</w:t>
      </w: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FF0000"/>
          <w:sz w:val="39"/>
          <w:szCs w:val="39"/>
          <w:u w:val="single"/>
        </w:rPr>
      </w:pP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7D7D7D"/>
        </w:rPr>
      </w:pP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9"/>
          <w:szCs w:val="39"/>
          <w:u w:val="single"/>
        </w:rPr>
      </w:pPr>
      <w:r>
        <w:rPr>
          <w:rFonts w:ascii="Helvetica" w:hAnsi="Helvetica" w:cs="Helvetica"/>
          <w:color w:val="000000"/>
          <w:sz w:val="39"/>
          <w:szCs w:val="39"/>
          <w:u w:val="single"/>
        </w:rPr>
        <w:t>Даты: 24.02.2018г.</w:t>
      </w: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D7D7D"/>
        </w:rPr>
      </w:pP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D7D7D"/>
        </w:rPr>
      </w:pPr>
      <w:r>
        <w:rPr>
          <w:rFonts w:ascii="Helvetica" w:hAnsi="Helvetica" w:cs="Helvetica"/>
          <w:color w:val="7D7D7D"/>
          <w:sz w:val="36"/>
          <w:szCs w:val="36"/>
        </w:rPr>
        <w:t>8:00 – Сбор группы, ул. Ленина,53, отправление в г. Чердынь.</w:t>
      </w: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D7D7D"/>
        </w:rPr>
      </w:pPr>
      <w:r>
        <w:rPr>
          <w:rFonts w:ascii="Helvetica" w:hAnsi="Helvetica" w:cs="Helvetica"/>
          <w:color w:val="7D7D7D"/>
          <w:sz w:val="36"/>
          <w:szCs w:val="36"/>
        </w:rPr>
        <w:t>11:00- 11:30 –Обед в г. Соликамск</w:t>
      </w: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D7D7D"/>
        </w:rPr>
      </w:pPr>
      <w:r>
        <w:rPr>
          <w:rFonts w:ascii="Helvetica" w:hAnsi="Helvetica" w:cs="Helvetica"/>
          <w:color w:val="7D7D7D"/>
          <w:sz w:val="36"/>
          <w:szCs w:val="36"/>
        </w:rPr>
        <w:t>14:30 –17:00 Экскурсия по г. Чердынь: храм Иоанна Богослова, Воскресенский собор, Храм Успения Пресвятой Богородицы, купеческий особняк лесопромышленника Гусева, усадьба купца Алина,  посещение Краеведческого музея им. Пушкина.</w:t>
      </w: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D7D7D"/>
        </w:rPr>
      </w:pPr>
      <w:r>
        <w:rPr>
          <w:rFonts w:ascii="Helvetica" w:hAnsi="Helvetica" w:cs="Helvetica"/>
          <w:color w:val="7D7D7D"/>
          <w:sz w:val="36"/>
          <w:szCs w:val="36"/>
        </w:rPr>
        <w:t>17:00-18:00 – Источник с живой и мертвой водой.</w:t>
      </w: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D7D7D"/>
        </w:rPr>
      </w:pPr>
      <w:r>
        <w:rPr>
          <w:rFonts w:ascii="Helvetica" w:hAnsi="Helvetica" w:cs="Helvetica"/>
          <w:color w:val="7D7D7D"/>
          <w:sz w:val="36"/>
          <w:szCs w:val="36"/>
        </w:rPr>
        <w:t>18:00 –Отправление в г. Пермь</w:t>
      </w:r>
    </w:p>
    <w:p w:rsidR="00D133BC" w:rsidRDefault="00D133BC" w:rsidP="00D133B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D7D7D"/>
        </w:rPr>
      </w:pPr>
      <w:r>
        <w:rPr>
          <w:rFonts w:ascii="Helvetica" w:hAnsi="Helvetica" w:cs="Helvetica"/>
          <w:color w:val="7D7D7D"/>
          <w:sz w:val="36"/>
          <w:szCs w:val="36"/>
        </w:rPr>
        <w:t>23:30 -Прибытие в г. Пермь.</w:t>
      </w:r>
    </w:p>
    <w:p w:rsidR="00224984" w:rsidRDefault="00224984"/>
    <w:sectPr w:rsidR="00224984" w:rsidSect="0022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33BC"/>
    <w:rsid w:val="00224984"/>
    <w:rsid w:val="00D1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2018-01-15T12:03:00Z</dcterms:created>
  <dcterms:modified xsi:type="dcterms:W3CDTF">2018-01-15T12:03:00Z</dcterms:modified>
</cp:coreProperties>
</file>