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0E" w:rsidRPr="00617E0E" w:rsidRDefault="00617E0E" w:rsidP="00617E0E">
      <w:pPr>
        <w:spacing w:after="0" w:line="293" w:lineRule="atLeast"/>
        <w:jc w:val="center"/>
        <w:rPr>
          <w:rFonts w:ascii="Arial" w:eastAsia="Times New Roman" w:hAnsi="Arial" w:cs="Arial"/>
          <w:color w:val="4F4F4F"/>
          <w:sz w:val="20"/>
          <w:szCs w:val="20"/>
          <w:lang w:eastAsia="ru-RU"/>
        </w:rPr>
      </w:pPr>
      <w:r w:rsidRPr="00617E0E">
        <w:rPr>
          <w:rFonts w:ascii="Arial" w:eastAsia="Times New Roman" w:hAnsi="Arial" w:cs="Arial"/>
          <w:b/>
          <w:bCs/>
          <w:color w:val="FF0000"/>
          <w:sz w:val="36"/>
          <w:lang w:eastAsia="ru-RU"/>
        </w:rPr>
        <w:t>Выезды: 20.01, 10.02, 24.02, 10.03, 24.03 </w:t>
      </w:r>
    </w:p>
    <w:p w:rsidR="00617E0E" w:rsidRPr="00617E0E" w:rsidRDefault="00617E0E" w:rsidP="00617E0E">
      <w:pPr>
        <w:spacing w:after="0" w:line="293" w:lineRule="atLeast"/>
        <w:jc w:val="center"/>
        <w:rPr>
          <w:rFonts w:ascii="Arial" w:eastAsia="Times New Roman" w:hAnsi="Arial" w:cs="Arial"/>
          <w:color w:val="4F4F4F"/>
          <w:sz w:val="20"/>
          <w:szCs w:val="20"/>
          <w:lang w:eastAsia="ru-RU"/>
        </w:rPr>
      </w:pPr>
      <w:r w:rsidRPr="00617E0E">
        <w:rPr>
          <w:rFonts w:ascii="Arial" w:eastAsia="Times New Roman" w:hAnsi="Arial" w:cs="Arial"/>
          <w:color w:val="4F4F4F"/>
          <w:sz w:val="20"/>
          <w:szCs w:val="20"/>
          <w:lang w:eastAsia="ru-RU"/>
        </w:rPr>
        <w:t> </w:t>
      </w:r>
    </w:p>
    <w:p w:rsidR="00617E0E" w:rsidRPr="00617E0E" w:rsidRDefault="00617E0E" w:rsidP="00617E0E">
      <w:pPr>
        <w:spacing w:after="0" w:line="293" w:lineRule="atLeast"/>
        <w:jc w:val="center"/>
        <w:rPr>
          <w:rFonts w:ascii="Arial" w:eastAsia="Times New Roman" w:hAnsi="Arial" w:cs="Arial"/>
          <w:color w:val="4F4F4F"/>
          <w:sz w:val="20"/>
          <w:szCs w:val="20"/>
          <w:lang w:eastAsia="ru-RU"/>
        </w:rPr>
      </w:pPr>
      <w:r w:rsidRPr="00617E0E">
        <w:rPr>
          <w:rFonts w:ascii="Arial" w:eastAsia="Times New Roman" w:hAnsi="Arial" w:cs="Arial"/>
          <w:b/>
          <w:bCs/>
          <w:color w:val="002060"/>
          <w:sz w:val="20"/>
          <w:lang w:eastAsia="ru-RU"/>
        </w:rPr>
        <w:t>Продолжительность тура: 1 день</w:t>
      </w:r>
    </w:p>
    <w:p w:rsidR="00617E0E" w:rsidRPr="00617E0E" w:rsidRDefault="00617E0E" w:rsidP="00617E0E">
      <w:pPr>
        <w:spacing w:after="0" w:line="293" w:lineRule="atLeast"/>
        <w:jc w:val="center"/>
        <w:rPr>
          <w:rFonts w:ascii="Arial" w:eastAsia="Times New Roman" w:hAnsi="Arial" w:cs="Arial"/>
          <w:color w:val="4F4F4F"/>
          <w:sz w:val="20"/>
          <w:szCs w:val="20"/>
          <w:lang w:eastAsia="ru-RU"/>
        </w:rPr>
      </w:pPr>
      <w:r w:rsidRPr="00617E0E">
        <w:rPr>
          <w:rFonts w:ascii="Arial" w:eastAsia="Times New Roman" w:hAnsi="Arial" w:cs="Arial"/>
          <w:color w:val="4F4F4F"/>
          <w:sz w:val="20"/>
          <w:szCs w:val="20"/>
          <w:lang w:eastAsia="ru-RU"/>
        </w:rPr>
        <w:t> </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b/>
          <w:bCs/>
          <w:color w:val="FF0000"/>
          <w:sz w:val="20"/>
          <w:lang w:eastAsia="ru-RU"/>
        </w:rPr>
        <w:t>Программа тура:</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b/>
          <w:bCs/>
          <w:color w:val="002060"/>
          <w:sz w:val="20"/>
          <w:lang w:eastAsia="ru-RU"/>
        </w:rPr>
        <w:t>07.00</w:t>
      </w:r>
      <w:r w:rsidRPr="00617E0E">
        <w:rPr>
          <w:rFonts w:ascii="Arial" w:eastAsia="Times New Roman" w:hAnsi="Arial" w:cs="Arial"/>
          <w:color w:val="002060"/>
          <w:sz w:val="20"/>
          <w:szCs w:val="20"/>
          <w:lang w:eastAsia="ru-RU"/>
        </w:rPr>
        <w:t> Отправление на автобусе из Перми (время местное). </w:t>
      </w:r>
      <w:r w:rsidRPr="00617E0E">
        <w:rPr>
          <w:rFonts w:ascii="Arial" w:eastAsia="Times New Roman" w:hAnsi="Arial" w:cs="Arial"/>
          <w:color w:val="4F4F4F"/>
          <w:sz w:val="20"/>
          <w:szCs w:val="20"/>
          <w:lang w:eastAsia="ru-RU"/>
        </w:rPr>
        <w:t> </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b/>
          <w:bCs/>
          <w:color w:val="002060"/>
          <w:sz w:val="20"/>
          <w:lang w:eastAsia="ru-RU"/>
        </w:rPr>
        <w:t>11.00</w:t>
      </w:r>
      <w:r w:rsidRPr="00617E0E">
        <w:rPr>
          <w:rFonts w:ascii="Arial" w:eastAsia="Times New Roman" w:hAnsi="Arial" w:cs="Arial"/>
          <w:color w:val="002060"/>
          <w:sz w:val="20"/>
          <w:szCs w:val="20"/>
          <w:lang w:eastAsia="ru-RU"/>
        </w:rPr>
        <w:t> Прибытие в г. Ижевск</w:t>
      </w:r>
      <w:proofErr w:type="gramStart"/>
      <w:r w:rsidRPr="00617E0E">
        <w:rPr>
          <w:rFonts w:ascii="Arial" w:eastAsia="Times New Roman" w:hAnsi="Arial" w:cs="Arial"/>
          <w:color w:val="002060"/>
          <w:sz w:val="20"/>
          <w:szCs w:val="20"/>
          <w:lang w:eastAsia="ru-RU"/>
        </w:rPr>
        <w:t>.</w:t>
      </w:r>
      <w:proofErr w:type="gramEnd"/>
      <w:r w:rsidRPr="00617E0E">
        <w:rPr>
          <w:rFonts w:ascii="Arial" w:eastAsia="Times New Roman" w:hAnsi="Arial" w:cs="Arial"/>
          <w:color w:val="002060"/>
          <w:sz w:val="20"/>
          <w:szCs w:val="20"/>
          <w:lang w:eastAsia="ru-RU"/>
        </w:rPr>
        <w:t xml:space="preserve"> (</w:t>
      </w:r>
      <w:proofErr w:type="gramStart"/>
      <w:r w:rsidRPr="00617E0E">
        <w:rPr>
          <w:rFonts w:ascii="Arial" w:eastAsia="Times New Roman" w:hAnsi="Arial" w:cs="Arial"/>
          <w:color w:val="002060"/>
          <w:sz w:val="20"/>
          <w:szCs w:val="20"/>
          <w:lang w:eastAsia="ru-RU"/>
        </w:rPr>
        <w:t>в</w:t>
      </w:r>
      <w:proofErr w:type="gramEnd"/>
      <w:r w:rsidRPr="00617E0E">
        <w:rPr>
          <w:rFonts w:ascii="Arial" w:eastAsia="Times New Roman" w:hAnsi="Arial" w:cs="Arial"/>
          <w:color w:val="002060"/>
          <w:sz w:val="20"/>
          <w:szCs w:val="20"/>
          <w:lang w:eastAsia="ru-RU"/>
        </w:rPr>
        <w:t>ремя Удмуртия)</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002060"/>
          <w:sz w:val="20"/>
          <w:szCs w:val="20"/>
          <w:lang w:eastAsia="ru-RU"/>
        </w:rPr>
        <w:t>Посещение зоопарка (2 часа)</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b/>
          <w:bCs/>
          <w:color w:val="002060"/>
          <w:sz w:val="20"/>
          <w:lang w:eastAsia="ru-RU"/>
        </w:rPr>
        <w:t>13.00</w:t>
      </w:r>
      <w:r w:rsidRPr="00617E0E">
        <w:rPr>
          <w:rFonts w:ascii="Arial" w:eastAsia="Times New Roman" w:hAnsi="Arial" w:cs="Arial"/>
          <w:color w:val="002060"/>
          <w:sz w:val="20"/>
          <w:szCs w:val="20"/>
          <w:lang w:eastAsia="ru-RU"/>
        </w:rPr>
        <w:t> Обед.</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b/>
          <w:bCs/>
          <w:color w:val="002060"/>
          <w:sz w:val="20"/>
          <w:lang w:eastAsia="ru-RU"/>
        </w:rPr>
        <w:t>14.00</w:t>
      </w:r>
      <w:r w:rsidRPr="00617E0E">
        <w:rPr>
          <w:rFonts w:ascii="Arial" w:eastAsia="Times New Roman" w:hAnsi="Arial" w:cs="Arial"/>
          <w:color w:val="002060"/>
          <w:sz w:val="20"/>
          <w:szCs w:val="20"/>
          <w:lang w:eastAsia="ru-RU"/>
        </w:rPr>
        <w:t> Переезд в SPA центр "Ижевские термы"</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002060"/>
          <w:sz w:val="20"/>
          <w:szCs w:val="20"/>
          <w:lang w:eastAsia="ru-RU"/>
        </w:rPr>
        <w:t>Посещение Центра здоровья и отдыха «Ижевские термы».</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b/>
          <w:bCs/>
          <w:color w:val="002060"/>
          <w:sz w:val="20"/>
          <w:lang w:eastAsia="ru-RU"/>
        </w:rPr>
        <w:t>18.00</w:t>
      </w:r>
      <w:r w:rsidRPr="00617E0E">
        <w:rPr>
          <w:rFonts w:ascii="Arial" w:eastAsia="Times New Roman" w:hAnsi="Arial" w:cs="Arial"/>
          <w:color w:val="002060"/>
          <w:sz w:val="20"/>
          <w:szCs w:val="20"/>
          <w:lang w:eastAsia="ru-RU"/>
        </w:rPr>
        <w:t> Отправление в г. Пермь. ( время Удмуртия)</w:t>
      </w:r>
      <w:r w:rsidRPr="00617E0E">
        <w:rPr>
          <w:rFonts w:ascii="Arial" w:eastAsia="Times New Roman" w:hAnsi="Arial" w:cs="Arial"/>
          <w:color w:val="002060"/>
          <w:sz w:val="20"/>
          <w:szCs w:val="20"/>
          <w:lang w:eastAsia="ru-RU"/>
        </w:rPr>
        <w:br/>
      </w:r>
      <w:r w:rsidRPr="00617E0E">
        <w:rPr>
          <w:rFonts w:ascii="Arial" w:eastAsia="Times New Roman" w:hAnsi="Arial" w:cs="Arial"/>
          <w:b/>
          <w:bCs/>
          <w:color w:val="002060"/>
          <w:sz w:val="20"/>
          <w:lang w:eastAsia="ru-RU"/>
        </w:rPr>
        <w:t>23.00 - 24.00</w:t>
      </w:r>
      <w:r w:rsidRPr="00617E0E">
        <w:rPr>
          <w:rFonts w:ascii="Arial" w:eastAsia="Times New Roman" w:hAnsi="Arial" w:cs="Arial"/>
          <w:color w:val="002060"/>
          <w:sz w:val="20"/>
          <w:szCs w:val="20"/>
          <w:lang w:eastAsia="ru-RU"/>
        </w:rPr>
        <w:t> Позднее прибытие в г</w:t>
      </w:r>
      <w:proofErr w:type="gramStart"/>
      <w:r w:rsidRPr="00617E0E">
        <w:rPr>
          <w:rFonts w:ascii="Arial" w:eastAsia="Times New Roman" w:hAnsi="Arial" w:cs="Arial"/>
          <w:color w:val="002060"/>
          <w:sz w:val="20"/>
          <w:szCs w:val="20"/>
          <w:lang w:eastAsia="ru-RU"/>
        </w:rPr>
        <w:t>.П</w:t>
      </w:r>
      <w:proofErr w:type="gramEnd"/>
      <w:r w:rsidRPr="00617E0E">
        <w:rPr>
          <w:rFonts w:ascii="Arial" w:eastAsia="Times New Roman" w:hAnsi="Arial" w:cs="Arial"/>
          <w:color w:val="002060"/>
          <w:sz w:val="20"/>
          <w:szCs w:val="20"/>
          <w:lang w:eastAsia="ru-RU"/>
        </w:rPr>
        <w:t>ермь. (время местное) – рассчитывать деньги на такси</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4F4F4F"/>
          <w:sz w:val="20"/>
          <w:szCs w:val="20"/>
          <w:lang w:eastAsia="ru-RU"/>
        </w:rPr>
        <w:t> </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b/>
          <w:bCs/>
          <w:color w:val="FF0000"/>
          <w:sz w:val="20"/>
          <w:lang w:eastAsia="ru-RU"/>
        </w:rPr>
        <w:t>Стоимость тура для на 1 чел.:</w:t>
      </w:r>
    </w:p>
    <w:tbl>
      <w:tblPr>
        <w:tblW w:w="0" w:type="auto"/>
        <w:tblCellMar>
          <w:left w:w="0" w:type="dxa"/>
          <w:right w:w="0" w:type="dxa"/>
        </w:tblCellMar>
        <w:tblLook w:val="04A0"/>
      </w:tblPr>
      <w:tblGrid>
        <w:gridCol w:w="3085"/>
        <w:gridCol w:w="2977"/>
        <w:gridCol w:w="3402"/>
      </w:tblGrid>
      <w:tr w:rsidR="00617E0E" w:rsidRPr="00617E0E" w:rsidTr="00617E0E">
        <w:tc>
          <w:tcPr>
            <w:tcW w:w="30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7E0E" w:rsidRPr="00617E0E" w:rsidRDefault="00617E0E" w:rsidP="00617E0E">
            <w:pPr>
              <w:spacing w:after="0" w:line="293" w:lineRule="atLeast"/>
              <w:jc w:val="center"/>
              <w:rPr>
                <w:rFonts w:ascii="Times New Roman" w:eastAsia="Times New Roman" w:hAnsi="Times New Roman" w:cs="Times New Roman"/>
                <w:sz w:val="20"/>
                <w:szCs w:val="20"/>
                <w:lang w:eastAsia="ru-RU"/>
              </w:rPr>
            </w:pPr>
            <w:r w:rsidRPr="00617E0E">
              <w:rPr>
                <w:rFonts w:ascii="Times New Roman" w:eastAsia="Times New Roman" w:hAnsi="Times New Roman" w:cs="Times New Roman"/>
                <w:b/>
                <w:bCs/>
                <w:color w:val="002060"/>
                <w:sz w:val="20"/>
                <w:lang w:eastAsia="ru-RU"/>
              </w:rPr>
              <w:t>Взрослые</w:t>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17E0E" w:rsidRPr="00617E0E" w:rsidRDefault="00617E0E" w:rsidP="00617E0E">
            <w:pPr>
              <w:spacing w:after="0" w:line="293" w:lineRule="atLeast"/>
              <w:jc w:val="center"/>
              <w:rPr>
                <w:rFonts w:ascii="Times New Roman" w:eastAsia="Times New Roman" w:hAnsi="Times New Roman" w:cs="Times New Roman"/>
                <w:sz w:val="20"/>
                <w:szCs w:val="20"/>
                <w:lang w:eastAsia="ru-RU"/>
              </w:rPr>
            </w:pPr>
            <w:r w:rsidRPr="00617E0E">
              <w:rPr>
                <w:rFonts w:ascii="Times New Roman" w:eastAsia="Times New Roman" w:hAnsi="Times New Roman" w:cs="Times New Roman"/>
                <w:b/>
                <w:bCs/>
                <w:color w:val="002060"/>
                <w:sz w:val="20"/>
                <w:lang w:eastAsia="ru-RU"/>
              </w:rPr>
              <w:t>Пенсионеры, студенты, дети с 5 до 16 лет</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17E0E" w:rsidRPr="00617E0E" w:rsidRDefault="00617E0E" w:rsidP="00617E0E">
            <w:pPr>
              <w:spacing w:after="0" w:line="293" w:lineRule="atLeast"/>
              <w:jc w:val="center"/>
              <w:rPr>
                <w:rFonts w:ascii="Times New Roman" w:eastAsia="Times New Roman" w:hAnsi="Times New Roman" w:cs="Times New Roman"/>
                <w:sz w:val="20"/>
                <w:szCs w:val="20"/>
                <w:lang w:eastAsia="ru-RU"/>
              </w:rPr>
            </w:pPr>
            <w:r w:rsidRPr="00617E0E">
              <w:rPr>
                <w:rFonts w:ascii="Times New Roman" w:eastAsia="Times New Roman" w:hAnsi="Times New Roman" w:cs="Times New Roman"/>
                <w:b/>
                <w:bCs/>
                <w:color w:val="002060"/>
                <w:sz w:val="20"/>
                <w:lang w:eastAsia="ru-RU"/>
              </w:rPr>
              <w:t>Дети до 4 лет</w:t>
            </w:r>
          </w:p>
        </w:tc>
      </w:tr>
      <w:tr w:rsidR="00617E0E" w:rsidRPr="00617E0E" w:rsidTr="00617E0E">
        <w:tc>
          <w:tcPr>
            <w:tcW w:w="30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7E0E" w:rsidRPr="00617E0E" w:rsidRDefault="00617E0E" w:rsidP="00617E0E">
            <w:pPr>
              <w:spacing w:after="0" w:line="293" w:lineRule="atLeast"/>
              <w:jc w:val="center"/>
              <w:rPr>
                <w:rFonts w:ascii="Times New Roman" w:eastAsia="Times New Roman" w:hAnsi="Times New Roman" w:cs="Times New Roman"/>
                <w:sz w:val="20"/>
                <w:szCs w:val="20"/>
                <w:lang w:eastAsia="ru-RU"/>
              </w:rPr>
            </w:pPr>
            <w:r w:rsidRPr="00617E0E">
              <w:rPr>
                <w:rFonts w:ascii="Times New Roman" w:eastAsia="Times New Roman" w:hAnsi="Times New Roman" w:cs="Times New Roman"/>
                <w:color w:val="002060"/>
                <w:sz w:val="20"/>
                <w:szCs w:val="20"/>
                <w:lang w:eastAsia="ru-RU"/>
              </w:rPr>
              <w:t>2550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7E0E" w:rsidRPr="00617E0E" w:rsidRDefault="00617E0E" w:rsidP="00617E0E">
            <w:pPr>
              <w:spacing w:after="0" w:line="293" w:lineRule="atLeast"/>
              <w:jc w:val="center"/>
              <w:rPr>
                <w:rFonts w:ascii="Times New Roman" w:eastAsia="Times New Roman" w:hAnsi="Times New Roman" w:cs="Times New Roman"/>
                <w:sz w:val="20"/>
                <w:szCs w:val="20"/>
                <w:lang w:eastAsia="ru-RU"/>
              </w:rPr>
            </w:pPr>
            <w:r w:rsidRPr="00617E0E">
              <w:rPr>
                <w:rFonts w:ascii="Times New Roman" w:eastAsia="Times New Roman" w:hAnsi="Times New Roman" w:cs="Times New Roman"/>
                <w:color w:val="002060"/>
                <w:sz w:val="20"/>
                <w:szCs w:val="20"/>
                <w:lang w:eastAsia="ru-RU"/>
              </w:rPr>
              <w:t>2450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7E0E" w:rsidRPr="00617E0E" w:rsidRDefault="00617E0E" w:rsidP="00617E0E">
            <w:pPr>
              <w:spacing w:after="0" w:line="293" w:lineRule="atLeast"/>
              <w:jc w:val="center"/>
              <w:rPr>
                <w:rFonts w:ascii="Times New Roman" w:eastAsia="Times New Roman" w:hAnsi="Times New Roman" w:cs="Times New Roman"/>
                <w:sz w:val="20"/>
                <w:szCs w:val="20"/>
                <w:lang w:eastAsia="ru-RU"/>
              </w:rPr>
            </w:pPr>
            <w:r w:rsidRPr="00617E0E">
              <w:rPr>
                <w:rFonts w:ascii="Times New Roman" w:eastAsia="Times New Roman" w:hAnsi="Times New Roman" w:cs="Times New Roman"/>
                <w:color w:val="002060"/>
                <w:sz w:val="20"/>
                <w:szCs w:val="20"/>
                <w:lang w:eastAsia="ru-RU"/>
              </w:rPr>
              <w:t>1100</w:t>
            </w:r>
          </w:p>
        </w:tc>
      </w:tr>
    </w:tbl>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4F4F4F"/>
          <w:sz w:val="20"/>
          <w:szCs w:val="20"/>
          <w:lang w:eastAsia="ru-RU"/>
        </w:rPr>
        <w:t>   </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b/>
          <w:bCs/>
          <w:color w:val="FF0000"/>
          <w:sz w:val="20"/>
          <w:lang w:eastAsia="ru-RU"/>
        </w:rPr>
        <w:t>В стоимость включено:</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002060"/>
          <w:sz w:val="20"/>
          <w:szCs w:val="20"/>
          <w:lang w:eastAsia="ru-RU"/>
        </w:rPr>
        <w:t>- автотранспортное обслуживание по маршруту на автобусе туристического класса;</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002060"/>
          <w:sz w:val="20"/>
          <w:szCs w:val="20"/>
          <w:lang w:eastAsia="ru-RU"/>
        </w:rPr>
        <w:t>- посещение зоопарка (2 часа);</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002060"/>
          <w:sz w:val="20"/>
          <w:szCs w:val="20"/>
          <w:lang w:eastAsia="ru-RU"/>
        </w:rPr>
        <w:t xml:space="preserve">- посещение </w:t>
      </w:r>
      <w:proofErr w:type="spellStart"/>
      <w:r w:rsidRPr="00617E0E">
        <w:rPr>
          <w:rFonts w:ascii="Arial" w:eastAsia="Times New Roman" w:hAnsi="Arial" w:cs="Arial"/>
          <w:color w:val="002060"/>
          <w:sz w:val="20"/>
          <w:szCs w:val="20"/>
          <w:lang w:eastAsia="ru-RU"/>
        </w:rPr>
        <w:t>spa</w:t>
      </w:r>
      <w:proofErr w:type="spellEnd"/>
      <w:r w:rsidRPr="00617E0E">
        <w:rPr>
          <w:rFonts w:ascii="Arial" w:eastAsia="Times New Roman" w:hAnsi="Arial" w:cs="Arial"/>
          <w:color w:val="002060"/>
          <w:sz w:val="20"/>
          <w:szCs w:val="20"/>
          <w:lang w:eastAsia="ru-RU"/>
        </w:rPr>
        <w:t xml:space="preserve"> центра "Ижевские термы" (3 часа);</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002060"/>
          <w:sz w:val="20"/>
          <w:szCs w:val="20"/>
          <w:lang w:eastAsia="ru-RU"/>
        </w:rPr>
        <w:t>- обед;</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002060"/>
          <w:sz w:val="20"/>
          <w:szCs w:val="20"/>
          <w:lang w:eastAsia="ru-RU"/>
        </w:rPr>
        <w:t>- страховка во время движения;</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002060"/>
          <w:sz w:val="20"/>
          <w:szCs w:val="20"/>
          <w:lang w:eastAsia="ru-RU"/>
        </w:rPr>
        <w:t>- услуги сопровождающего.</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b/>
          <w:bCs/>
          <w:color w:val="4F4F4F"/>
          <w:sz w:val="20"/>
          <w:lang w:eastAsia="ru-RU"/>
        </w:rPr>
        <w:t> </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b/>
          <w:bCs/>
          <w:color w:val="002060"/>
          <w:sz w:val="20"/>
          <w:lang w:eastAsia="ru-RU"/>
        </w:rPr>
        <w:t>Дополнительно оплачивается:</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002060"/>
          <w:sz w:val="20"/>
          <w:szCs w:val="20"/>
          <w:lang w:eastAsia="ru-RU"/>
        </w:rPr>
        <w:t>- питание в дороге;</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002060"/>
          <w:sz w:val="20"/>
          <w:szCs w:val="20"/>
          <w:lang w:eastAsia="ru-RU"/>
        </w:rPr>
        <w:t xml:space="preserve">- услуги в </w:t>
      </w:r>
      <w:proofErr w:type="spellStart"/>
      <w:r w:rsidRPr="00617E0E">
        <w:rPr>
          <w:rFonts w:ascii="Arial" w:eastAsia="Times New Roman" w:hAnsi="Arial" w:cs="Arial"/>
          <w:color w:val="002060"/>
          <w:sz w:val="20"/>
          <w:szCs w:val="20"/>
          <w:lang w:eastAsia="ru-RU"/>
        </w:rPr>
        <w:t>СПА-центре</w:t>
      </w:r>
      <w:proofErr w:type="spellEnd"/>
      <w:r w:rsidRPr="00617E0E">
        <w:rPr>
          <w:rFonts w:ascii="Arial" w:eastAsia="Times New Roman" w:hAnsi="Arial" w:cs="Arial"/>
          <w:color w:val="002060"/>
          <w:sz w:val="20"/>
          <w:szCs w:val="20"/>
          <w:lang w:eastAsia="ru-RU"/>
        </w:rPr>
        <w:t xml:space="preserve">: (массажи, </w:t>
      </w:r>
      <w:proofErr w:type="spellStart"/>
      <w:r w:rsidRPr="00617E0E">
        <w:rPr>
          <w:rFonts w:ascii="Arial" w:eastAsia="Times New Roman" w:hAnsi="Arial" w:cs="Arial"/>
          <w:color w:val="002060"/>
          <w:sz w:val="20"/>
          <w:szCs w:val="20"/>
          <w:lang w:eastAsia="ru-RU"/>
        </w:rPr>
        <w:t>пилинг</w:t>
      </w:r>
      <w:proofErr w:type="spellEnd"/>
      <w:r w:rsidRPr="00617E0E">
        <w:rPr>
          <w:rFonts w:ascii="Arial" w:eastAsia="Times New Roman" w:hAnsi="Arial" w:cs="Arial"/>
          <w:color w:val="002060"/>
          <w:sz w:val="20"/>
          <w:szCs w:val="20"/>
          <w:lang w:eastAsia="ru-RU"/>
        </w:rPr>
        <w:t>, доп. услуги)</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002060"/>
          <w:sz w:val="20"/>
          <w:szCs w:val="20"/>
          <w:lang w:eastAsia="ru-RU"/>
        </w:rPr>
        <w:t>- сувенирная продукция;</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002060"/>
          <w:sz w:val="20"/>
          <w:szCs w:val="20"/>
          <w:lang w:eastAsia="ru-RU"/>
        </w:rPr>
        <w:t>- посещение дополнительных музейных объектов и мероприятий.</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4F4F4F"/>
          <w:sz w:val="20"/>
          <w:szCs w:val="20"/>
          <w:lang w:eastAsia="ru-RU"/>
        </w:rPr>
        <w:t> </w:t>
      </w:r>
    </w:p>
    <w:p w:rsidR="00617E0E" w:rsidRPr="00617E0E" w:rsidRDefault="00617E0E" w:rsidP="00617E0E">
      <w:pPr>
        <w:spacing w:after="0" w:line="293" w:lineRule="atLeast"/>
        <w:jc w:val="both"/>
        <w:rPr>
          <w:rFonts w:ascii="Arial" w:eastAsia="Times New Roman" w:hAnsi="Arial" w:cs="Arial"/>
          <w:color w:val="4F4F4F"/>
          <w:sz w:val="20"/>
          <w:szCs w:val="20"/>
          <w:lang w:eastAsia="ru-RU"/>
        </w:rPr>
      </w:pPr>
      <w:r w:rsidRPr="00617E0E">
        <w:rPr>
          <w:rFonts w:ascii="Arial" w:eastAsia="Times New Roman" w:hAnsi="Arial" w:cs="Arial"/>
          <w:b/>
          <w:bCs/>
          <w:color w:val="4F4F4F"/>
          <w:sz w:val="20"/>
          <w:lang w:eastAsia="ru-RU"/>
        </w:rPr>
        <w:t>Рекомендуем взять с собой:</w:t>
      </w:r>
      <w:r w:rsidRPr="00617E0E">
        <w:rPr>
          <w:rFonts w:ascii="Arial" w:eastAsia="Times New Roman" w:hAnsi="Arial" w:cs="Arial"/>
          <w:color w:val="4F4F4F"/>
          <w:sz w:val="20"/>
          <w:szCs w:val="20"/>
          <w:lang w:eastAsia="ru-RU"/>
        </w:rPr>
        <w:t> большое полотенце, а лучше два, сланцы, купальные принадлежности, шампуни</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4F4F4F"/>
          <w:sz w:val="20"/>
          <w:szCs w:val="20"/>
          <w:lang w:eastAsia="ru-RU"/>
        </w:rPr>
        <w:t> </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b/>
          <w:bCs/>
          <w:color w:val="000000"/>
          <w:sz w:val="24"/>
          <w:szCs w:val="24"/>
          <w:lang w:eastAsia="ru-RU"/>
        </w:rPr>
        <w:t>Нефритовая парная</w:t>
      </w:r>
      <w:r w:rsidRPr="00617E0E">
        <w:rPr>
          <w:rFonts w:ascii="Arial" w:eastAsia="Times New Roman" w:hAnsi="Arial" w:cs="Arial"/>
          <w:color w:val="000000"/>
          <w:sz w:val="24"/>
          <w:szCs w:val="24"/>
          <w:shd w:val="clear" w:color="auto" w:fill="FFFFFF"/>
          <w:lang w:eastAsia="ru-RU"/>
        </w:rPr>
        <w:t xml:space="preserve"> – уникальная в </w:t>
      </w:r>
      <w:proofErr w:type="gramStart"/>
      <w:r w:rsidRPr="00617E0E">
        <w:rPr>
          <w:rFonts w:ascii="Arial" w:eastAsia="Times New Roman" w:hAnsi="Arial" w:cs="Arial"/>
          <w:color w:val="000000"/>
          <w:sz w:val="24"/>
          <w:szCs w:val="24"/>
          <w:shd w:val="clear" w:color="auto" w:fill="FFFFFF"/>
          <w:lang w:eastAsia="ru-RU"/>
        </w:rPr>
        <w:t>своем</w:t>
      </w:r>
      <w:proofErr w:type="gramEnd"/>
      <w:r w:rsidRPr="00617E0E">
        <w:rPr>
          <w:rFonts w:ascii="Arial" w:eastAsia="Times New Roman" w:hAnsi="Arial" w:cs="Arial"/>
          <w:color w:val="000000"/>
          <w:sz w:val="24"/>
          <w:szCs w:val="24"/>
          <w:shd w:val="clear" w:color="auto" w:fill="FFFFFF"/>
          <w:lang w:eastAsia="ru-RU"/>
        </w:rPr>
        <w:t xml:space="preserve"> роде! Нефрит - обладает сильной энергетикой, нормализует давление, укрепляет работу легких и сердца, всю кровеносную систему, зрение и слух. </w:t>
      </w:r>
      <w:r w:rsidRPr="00617E0E">
        <w:rPr>
          <w:rFonts w:ascii="Arial" w:eastAsia="Times New Roman" w:hAnsi="Arial" w:cs="Arial"/>
          <w:color w:val="000000"/>
          <w:sz w:val="24"/>
          <w:szCs w:val="24"/>
          <w:bdr w:val="none" w:sz="0" w:space="0" w:color="auto" w:frame="1"/>
          <w:lang w:eastAsia="ru-RU"/>
        </w:rPr>
        <w:t> 700 кг</w:t>
      </w:r>
      <w:proofErr w:type="gramStart"/>
      <w:r w:rsidRPr="00617E0E">
        <w:rPr>
          <w:rFonts w:ascii="Arial" w:eastAsia="Times New Roman" w:hAnsi="Arial" w:cs="Arial"/>
          <w:color w:val="000000"/>
          <w:sz w:val="24"/>
          <w:szCs w:val="24"/>
          <w:bdr w:val="none" w:sz="0" w:space="0" w:color="auto" w:frame="1"/>
          <w:lang w:eastAsia="ru-RU"/>
        </w:rPr>
        <w:t>.</w:t>
      </w:r>
      <w:proofErr w:type="gramEnd"/>
      <w:r w:rsidRPr="00617E0E">
        <w:rPr>
          <w:rFonts w:ascii="Arial" w:eastAsia="Times New Roman" w:hAnsi="Arial" w:cs="Arial"/>
          <w:color w:val="000000"/>
          <w:sz w:val="24"/>
          <w:szCs w:val="24"/>
          <w:bdr w:val="none" w:sz="0" w:space="0" w:color="auto" w:frame="1"/>
          <w:lang w:eastAsia="ru-RU"/>
        </w:rPr>
        <w:t xml:space="preserve"> </w:t>
      </w:r>
      <w:proofErr w:type="gramStart"/>
      <w:r w:rsidRPr="00617E0E">
        <w:rPr>
          <w:rFonts w:ascii="Arial" w:eastAsia="Times New Roman" w:hAnsi="Arial" w:cs="Arial"/>
          <w:color w:val="000000"/>
          <w:sz w:val="24"/>
          <w:szCs w:val="24"/>
          <w:bdr w:val="none" w:sz="0" w:space="0" w:color="auto" w:frame="1"/>
          <w:lang w:eastAsia="ru-RU"/>
        </w:rPr>
        <w:t>н</w:t>
      </w:r>
      <w:proofErr w:type="gramEnd"/>
      <w:r w:rsidRPr="00617E0E">
        <w:rPr>
          <w:rFonts w:ascii="Arial" w:eastAsia="Times New Roman" w:hAnsi="Arial" w:cs="Arial"/>
          <w:color w:val="000000"/>
          <w:sz w:val="24"/>
          <w:szCs w:val="24"/>
          <w:bdr w:val="none" w:sz="0" w:space="0" w:color="auto" w:frame="1"/>
          <w:lang w:eastAsia="ru-RU"/>
        </w:rPr>
        <w:t>ефрита  нагреваются печью и дарят посетителям всю свою природную пользу.</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 </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b/>
          <w:bCs/>
          <w:color w:val="000000"/>
          <w:sz w:val="24"/>
          <w:szCs w:val="24"/>
          <w:lang w:eastAsia="ru-RU"/>
        </w:rPr>
        <w:t>Термальный бассейн</w:t>
      </w:r>
      <w:r w:rsidRPr="00617E0E">
        <w:rPr>
          <w:rFonts w:ascii="Arial" w:eastAsia="Times New Roman" w:hAnsi="Arial" w:cs="Arial"/>
          <w:color w:val="000000"/>
          <w:sz w:val="24"/>
          <w:szCs w:val="24"/>
          <w:lang w:eastAsia="ru-RU"/>
        </w:rPr>
        <w:t> находится под открытым небом. Здесь вас ждет солнце, которое дарит тепло и красивый равномерный загар и чистая, теплая вода! Размеры бассейна: 15 на 20 метров. Глубина: 120 см.</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 xml:space="preserve">Плавание является эффективным укрепляющим и </w:t>
      </w:r>
      <w:proofErr w:type="spellStart"/>
      <w:r w:rsidRPr="00617E0E">
        <w:rPr>
          <w:rFonts w:ascii="Arial" w:eastAsia="Times New Roman" w:hAnsi="Arial" w:cs="Arial"/>
          <w:color w:val="000000"/>
          <w:sz w:val="24"/>
          <w:szCs w:val="24"/>
          <w:lang w:eastAsia="ru-RU"/>
        </w:rPr>
        <w:t>оздоравливающим</w:t>
      </w:r>
      <w:proofErr w:type="spellEnd"/>
      <w:r w:rsidRPr="00617E0E">
        <w:rPr>
          <w:rFonts w:ascii="Arial" w:eastAsia="Times New Roman" w:hAnsi="Arial" w:cs="Arial"/>
          <w:color w:val="000000"/>
          <w:sz w:val="24"/>
          <w:szCs w:val="24"/>
          <w:lang w:eastAsia="ru-RU"/>
        </w:rPr>
        <w:t xml:space="preserve"> средством, а также это:</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-гигиена и закаливание</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-борьба с лишним весом</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 средство активизации процессов обмена веществ в организме</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lastRenderedPageBreak/>
        <w:t>- облегченные условия для работы сердца</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 правильный ритм дыхания</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-правильная работа почти все мышцы тела, что спо</w:t>
      </w:r>
      <w:r w:rsidRPr="00617E0E">
        <w:rPr>
          <w:rFonts w:ascii="Arial" w:eastAsia="Times New Roman" w:hAnsi="Arial" w:cs="Arial"/>
          <w:color w:val="000000"/>
          <w:sz w:val="24"/>
          <w:szCs w:val="24"/>
          <w:lang w:eastAsia="ru-RU"/>
        </w:rPr>
        <w:softHyphen/>
        <w:t>собствует гармоничному развитию мускулатуры и подвижности в основных суставах</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-дает на весь день ощущение бодрости и повышает работоспособность</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 </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В современном ритме жизни наш организм находиться в постоянном стрессовом состоянии.</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bdr w:val="none" w:sz="0" w:space="0" w:color="auto" w:frame="1"/>
          <w:lang w:eastAsia="ru-RU"/>
        </w:rPr>
        <w:t>Для поддержания внутреннего тонуса очень полезны сеансы </w:t>
      </w:r>
      <w:r w:rsidRPr="00617E0E">
        <w:rPr>
          <w:rFonts w:ascii="Arial" w:eastAsia="Times New Roman" w:hAnsi="Arial" w:cs="Arial"/>
          <w:b/>
          <w:bCs/>
          <w:i/>
          <w:iCs/>
          <w:color w:val="000000"/>
          <w:sz w:val="24"/>
          <w:szCs w:val="24"/>
          <w:lang w:eastAsia="ru-RU"/>
        </w:rPr>
        <w:t>гидромассаж</w:t>
      </w:r>
      <w:r w:rsidRPr="00617E0E">
        <w:rPr>
          <w:rFonts w:ascii="Arial" w:eastAsia="Times New Roman" w:hAnsi="Arial" w:cs="Arial"/>
          <w:b/>
          <w:bCs/>
          <w:color w:val="000000"/>
          <w:sz w:val="24"/>
          <w:szCs w:val="24"/>
          <w:lang w:eastAsia="ru-RU"/>
        </w:rPr>
        <w:t>а</w:t>
      </w:r>
      <w:r w:rsidRPr="00617E0E">
        <w:rPr>
          <w:rFonts w:ascii="Arial" w:eastAsia="Times New Roman" w:hAnsi="Arial" w:cs="Arial"/>
          <w:color w:val="000000"/>
          <w:sz w:val="24"/>
          <w:szCs w:val="24"/>
          <w:bdr w:val="none" w:sz="0" w:space="0" w:color="auto" w:frame="1"/>
          <w:lang w:eastAsia="ru-RU"/>
        </w:rPr>
        <w:t xml:space="preserve">. Наслаждайтесь струями ниспадающего потока, которые при этом снимут излишнее напряжение в плечевом поясе, </w:t>
      </w:r>
      <w:proofErr w:type="gramStart"/>
      <w:r w:rsidRPr="00617E0E">
        <w:rPr>
          <w:rFonts w:ascii="Arial" w:eastAsia="Times New Roman" w:hAnsi="Arial" w:cs="Arial"/>
          <w:color w:val="000000"/>
          <w:sz w:val="24"/>
          <w:szCs w:val="24"/>
          <w:bdr w:val="none" w:sz="0" w:space="0" w:color="auto" w:frame="1"/>
          <w:lang w:eastAsia="ru-RU"/>
        </w:rPr>
        <w:t>улучшат кровообращение и нормализуют</w:t>
      </w:r>
      <w:proofErr w:type="gramEnd"/>
      <w:r w:rsidRPr="00617E0E">
        <w:rPr>
          <w:rFonts w:ascii="Arial" w:eastAsia="Times New Roman" w:hAnsi="Arial" w:cs="Arial"/>
          <w:color w:val="000000"/>
          <w:sz w:val="24"/>
          <w:szCs w:val="24"/>
          <w:bdr w:val="none" w:sz="0" w:space="0" w:color="auto" w:frame="1"/>
          <w:lang w:eastAsia="ru-RU"/>
        </w:rPr>
        <w:t xml:space="preserve"> давление. Гидромассажный водопад находится в термальном </w:t>
      </w:r>
      <w:proofErr w:type="gramStart"/>
      <w:r w:rsidRPr="00617E0E">
        <w:rPr>
          <w:rFonts w:ascii="Arial" w:eastAsia="Times New Roman" w:hAnsi="Arial" w:cs="Arial"/>
          <w:color w:val="000000"/>
          <w:sz w:val="24"/>
          <w:szCs w:val="24"/>
          <w:bdr w:val="none" w:sz="0" w:space="0" w:color="auto" w:frame="1"/>
          <w:lang w:eastAsia="ru-RU"/>
        </w:rPr>
        <w:t>бассейне</w:t>
      </w:r>
      <w:proofErr w:type="gramEnd"/>
      <w:r w:rsidRPr="00617E0E">
        <w:rPr>
          <w:rFonts w:ascii="Arial" w:eastAsia="Times New Roman" w:hAnsi="Arial" w:cs="Arial"/>
          <w:color w:val="000000"/>
          <w:sz w:val="24"/>
          <w:szCs w:val="24"/>
          <w:bdr w:val="none" w:sz="0" w:space="0" w:color="auto" w:frame="1"/>
          <w:lang w:eastAsia="ru-RU"/>
        </w:rPr>
        <w:t>.</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4F4F4F"/>
          <w:sz w:val="20"/>
          <w:szCs w:val="20"/>
          <w:lang w:eastAsia="ru-RU"/>
        </w:rPr>
        <w:t> </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b/>
          <w:bCs/>
          <w:color w:val="000000"/>
          <w:sz w:val="24"/>
          <w:szCs w:val="24"/>
          <w:lang w:eastAsia="ru-RU"/>
        </w:rPr>
        <w:t>Морской бассейн</w:t>
      </w:r>
      <w:r w:rsidRPr="00617E0E">
        <w:rPr>
          <w:rFonts w:ascii="Arial" w:eastAsia="Times New Roman" w:hAnsi="Arial" w:cs="Arial"/>
          <w:color w:val="000000"/>
          <w:sz w:val="24"/>
          <w:szCs w:val="24"/>
          <w:lang w:eastAsia="ru-RU"/>
        </w:rPr>
        <w:t> находится под открытым небом. Здесь вас ждет вода с высокой концентрацией соли, которая  намного превышает концентрацию соли в Черном и Красном морях и более приближена к показателям концентрации Мертвого моря. Соли и содержащиеся в ней микроэлементы благотворно влияют на весь организм.</w:t>
      </w:r>
      <w:r w:rsidRPr="00617E0E">
        <w:rPr>
          <w:rFonts w:ascii="Arial" w:eastAsia="Times New Roman" w:hAnsi="Arial" w:cs="Arial"/>
          <w:color w:val="000000"/>
          <w:sz w:val="24"/>
          <w:szCs w:val="24"/>
          <w:bdr w:val="none" w:sz="0" w:space="0" w:color="auto" w:frame="1"/>
          <w:lang w:eastAsia="ru-RU"/>
        </w:rPr>
        <w:t> </w:t>
      </w:r>
      <w:r w:rsidRPr="00617E0E">
        <w:rPr>
          <w:rFonts w:ascii="Arial" w:eastAsia="Times New Roman" w:hAnsi="Arial" w:cs="Arial"/>
          <w:color w:val="000000"/>
          <w:sz w:val="24"/>
          <w:szCs w:val="24"/>
          <w:lang w:eastAsia="ru-RU"/>
        </w:rPr>
        <w:t>Размеры морского бассейна: 15 на 15 метров. Глубина: 90 см.</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shd w:val="clear" w:color="auto" w:fill="FFFFFF"/>
          <w:lang w:eastAsia="ru-RU"/>
        </w:rPr>
        <w:t>Общий эффект от нахождения в</w:t>
      </w:r>
      <w:r w:rsidRPr="00617E0E">
        <w:rPr>
          <w:rFonts w:ascii="Arial" w:eastAsia="Times New Roman" w:hAnsi="Arial" w:cs="Arial"/>
          <w:color w:val="000000"/>
          <w:sz w:val="24"/>
          <w:szCs w:val="24"/>
          <w:bdr w:val="none" w:sz="0" w:space="0" w:color="auto" w:frame="1"/>
          <w:shd w:val="clear" w:color="auto" w:fill="FFFFFF"/>
          <w:lang w:eastAsia="ru-RU"/>
        </w:rPr>
        <w:t> </w:t>
      </w:r>
      <w:r w:rsidRPr="00617E0E">
        <w:rPr>
          <w:rFonts w:ascii="Arial" w:eastAsia="Times New Roman" w:hAnsi="Arial" w:cs="Arial"/>
          <w:i/>
          <w:iCs/>
          <w:color w:val="000000"/>
          <w:sz w:val="24"/>
          <w:szCs w:val="24"/>
          <w:lang w:eastAsia="ru-RU"/>
        </w:rPr>
        <w:t>морской</w:t>
      </w:r>
      <w:r w:rsidRPr="00617E0E">
        <w:rPr>
          <w:rFonts w:ascii="Arial" w:eastAsia="Times New Roman" w:hAnsi="Arial" w:cs="Arial"/>
          <w:color w:val="000000"/>
          <w:sz w:val="24"/>
          <w:szCs w:val="24"/>
          <w:bdr w:val="none" w:sz="0" w:space="0" w:color="auto" w:frame="1"/>
          <w:shd w:val="clear" w:color="auto" w:fill="FFFFFF"/>
          <w:lang w:eastAsia="ru-RU"/>
        </w:rPr>
        <w:t> </w:t>
      </w:r>
      <w:r w:rsidRPr="00617E0E">
        <w:rPr>
          <w:rFonts w:ascii="Arial" w:eastAsia="Times New Roman" w:hAnsi="Arial" w:cs="Arial"/>
          <w:color w:val="000000"/>
          <w:sz w:val="24"/>
          <w:szCs w:val="24"/>
          <w:shd w:val="clear" w:color="auto" w:fill="FFFFFF"/>
          <w:lang w:eastAsia="ru-RU"/>
        </w:rPr>
        <w:t>воде — это ускорение кровообращения. </w:t>
      </w:r>
      <w:r w:rsidRPr="00617E0E">
        <w:rPr>
          <w:rFonts w:ascii="Arial" w:eastAsia="Times New Roman" w:hAnsi="Arial" w:cs="Arial"/>
          <w:color w:val="000000"/>
          <w:sz w:val="24"/>
          <w:szCs w:val="24"/>
          <w:lang w:eastAsia="ru-RU"/>
        </w:rPr>
        <w:br/>
      </w:r>
      <w:r w:rsidRPr="00617E0E">
        <w:rPr>
          <w:rFonts w:ascii="Arial" w:eastAsia="Times New Roman" w:hAnsi="Arial" w:cs="Arial"/>
          <w:color w:val="000000"/>
          <w:sz w:val="24"/>
          <w:szCs w:val="24"/>
          <w:shd w:val="clear" w:color="auto" w:fill="FFFFFF"/>
          <w:lang w:eastAsia="ru-RU"/>
        </w:rPr>
        <w:t>При этом снимается напряжение в мышцах без дополнительных расслабляющих занятий и приема каких-либо таблеток. Если тело после бурной вечеринки страдает отечностью, то солевая ванна быстро снимет болезненные симптомы.</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shd w:val="clear" w:color="auto" w:fill="FFFFFF"/>
          <w:lang w:eastAsia="ru-RU"/>
        </w:rPr>
        <w:t xml:space="preserve">Соль способствует стимулированию кровообращения. Из-за увеличения </w:t>
      </w:r>
      <w:proofErr w:type="spellStart"/>
      <w:r w:rsidRPr="00617E0E">
        <w:rPr>
          <w:rFonts w:ascii="Arial" w:eastAsia="Times New Roman" w:hAnsi="Arial" w:cs="Arial"/>
          <w:color w:val="000000"/>
          <w:sz w:val="24"/>
          <w:szCs w:val="24"/>
          <w:shd w:val="clear" w:color="auto" w:fill="FFFFFF"/>
          <w:lang w:eastAsia="ru-RU"/>
        </w:rPr>
        <w:t>иркуляция</w:t>
      </w:r>
      <w:proofErr w:type="spellEnd"/>
      <w:r w:rsidRPr="00617E0E">
        <w:rPr>
          <w:rFonts w:ascii="Arial" w:eastAsia="Times New Roman" w:hAnsi="Arial" w:cs="Arial"/>
          <w:color w:val="000000"/>
          <w:sz w:val="24"/>
          <w:szCs w:val="24"/>
          <w:shd w:val="clear" w:color="auto" w:fill="FFFFFF"/>
          <w:lang w:eastAsia="ru-RU"/>
        </w:rPr>
        <w:t xml:space="preserve"> крови улучшается обмен веществ: организм быстрее </w:t>
      </w:r>
      <w:proofErr w:type="gramStart"/>
      <w:r w:rsidRPr="00617E0E">
        <w:rPr>
          <w:rFonts w:ascii="Arial" w:eastAsia="Times New Roman" w:hAnsi="Arial" w:cs="Arial"/>
          <w:color w:val="000000"/>
          <w:sz w:val="24"/>
          <w:szCs w:val="24"/>
          <w:shd w:val="clear" w:color="auto" w:fill="FFFFFF"/>
          <w:lang w:eastAsia="ru-RU"/>
        </w:rPr>
        <w:t>получает питательные вещества и также быстро выводит</w:t>
      </w:r>
      <w:proofErr w:type="gramEnd"/>
      <w:r w:rsidRPr="00617E0E">
        <w:rPr>
          <w:rFonts w:ascii="Arial" w:eastAsia="Times New Roman" w:hAnsi="Arial" w:cs="Arial"/>
          <w:color w:val="000000"/>
          <w:sz w:val="24"/>
          <w:szCs w:val="24"/>
          <w:shd w:val="clear" w:color="auto" w:fill="FFFFFF"/>
          <w:lang w:eastAsia="ru-RU"/>
        </w:rPr>
        <w:t xml:space="preserve"> шлаки (происходит </w:t>
      </w:r>
      <w:proofErr w:type="spellStart"/>
      <w:r w:rsidRPr="00617E0E">
        <w:rPr>
          <w:rFonts w:ascii="Arial" w:eastAsia="Times New Roman" w:hAnsi="Arial" w:cs="Arial"/>
          <w:color w:val="000000"/>
          <w:sz w:val="24"/>
          <w:szCs w:val="24"/>
          <w:shd w:val="clear" w:color="auto" w:fill="FFFFFF"/>
          <w:lang w:eastAsia="ru-RU"/>
        </w:rPr>
        <w:t>детоксикация</w:t>
      </w:r>
      <w:proofErr w:type="spellEnd"/>
      <w:r w:rsidRPr="00617E0E">
        <w:rPr>
          <w:rFonts w:ascii="Arial" w:eastAsia="Times New Roman" w:hAnsi="Arial" w:cs="Arial"/>
          <w:color w:val="000000"/>
          <w:sz w:val="24"/>
          <w:szCs w:val="24"/>
          <w:shd w:val="clear" w:color="auto" w:fill="FFFFFF"/>
          <w:lang w:eastAsia="ru-RU"/>
        </w:rPr>
        <w:t>). </w:t>
      </w:r>
      <w:r w:rsidRPr="00617E0E">
        <w:rPr>
          <w:rFonts w:ascii="Arial" w:eastAsia="Times New Roman" w:hAnsi="Arial" w:cs="Arial"/>
          <w:color w:val="000000"/>
          <w:sz w:val="24"/>
          <w:szCs w:val="24"/>
          <w:shd w:val="clear" w:color="auto" w:fill="FFFFFF"/>
          <w:lang w:eastAsia="ru-RU"/>
        </w:rPr>
        <w:br/>
      </w:r>
      <w:r w:rsidRPr="00617E0E">
        <w:rPr>
          <w:rFonts w:ascii="Arial" w:eastAsia="Times New Roman" w:hAnsi="Arial" w:cs="Arial"/>
          <w:color w:val="000000"/>
          <w:sz w:val="24"/>
          <w:szCs w:val="24"/>
          <w:bdr w:val="none" w:sz="0" w:space="0" w:color="auto" w:frame="1"/>
          <w:shd w:val="clear" w:color="auto" w:fill="FFFFFF"/>
          <w:lang w:eastAsia="ru-RU"/>
        </w:rPr>
        <w:t xml:space="preserve">Результат — оздоровление кожи, улучшение цвета лица и его очищение (косметический эффект), уничтожение </w:t>
      </w:r>
      <w:proofErr w:type="spellStart"/>
      <w:r w:rsidRPr="00617E0E">
        <w:rPr>
          <w:rFonts w:ascii="Arial" w:eastAsia="Times New Roman" w:hAnsi="Arial" w:cs="Arial"/>
          <w:color w:val="000000"/>
          <w:sz w:val="24"/>
          <w:szCs w:val="24"/>
          <w:bdr w:val="none" w:sz="0" w:space="0" w:color="auto" w:frame="1"/>
          <w:shd w:val="clear" w:color="auto" w:fill="FFFFFF"/>
          <w:lang w:eastAsia="ru-RU"/>
        </w:rPr>
        <w:t>целлюлита</w:t>
      </w:r>
      <w:proofErr w:type="spellEnd"/>
      <w:r w:rsidRPr="00617E0E">
        <w:rPr>
          <w:rFonts w:ascii="Arial" w:eastAsia="Times New Roman" w:hAnsi="Arial" w:cs="Arial"/>
          <w:color w:val="000000"/>
          <w:sz w:val="24"/>
          <w:szCs w:val="24"/>
          <w:bdr w:val="none" w:sz="0" w:space="0" w:color="auto" w:frame="1"/>
          <w:shd w:val="clear" w:color="auto" w:fill="FFFFFF"/>
          <w:lang w:eastAsia="ru-RU"/>
        </w:rPr>
        <w:t>.</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 </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b/>
          <w:bCs/>
          <w:color w:val="000000"/>
          <w:sz w:val="24"/>
          <w:szCs w:val="24"/>
          <w:lang w:eastAsia="ru-RU"/>
        </w:rPr>
        <w:t>Детская соляная сауна</w:t>
      </w:r>
      <w:r w:rsidRPr="00617E0E">
        <w:rPr>
          <w:rFonts w:ascii="Arial" w:eastAsia="Times New Roman" w:hAnsi="Arial" w:cs="Arial"/>
          <w:color w:val="000000"/>
          <w:sz w:val="24"/>
          <w:szCs w:val="24"/>
          <w:lang w:eastAsia="ru-RU"/>
        </w:rPr>
        <w:t> подарит тепло и полезный соленый воздух вам и вашим детям.</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 xml:space="preserve">Оздоровительный эффект сауны становиться более выраженным, если отделать хотя бы одну из стен сауны блоками гималайской соли. Возраст кристаллов гималайской соли насчитывает около 250 млн. лет. Они образовались из морских отложений. Основные месторождения гималайской соли находятся в предгорье Гималаев на территории Пакистана. Воздух в соляной сауне насыщается соединениями йода, калия, магния, кальция, железа, хрома, бария, марганца и особой формой соединений хлора. Благодаря ряду полезных микроэлементов оказывает ярко выраженное лечебное воздействие на дыхательные пути и на весь организм в </w:t>
      </w:r>
      <w:proofErr w:type="gramStart"/>
      <w:r w:rsidRPr="00617E0E">
        <w:rPr>
          <w:rFonts w:ascii="Arial" w:eastAsia="Times New Roman" w:hAnsi="Arial" w:cs="Arial"/>
          <w:color w:val="000000"/>
          <w:sz w:val="24"/>
          <w:szCs w:val="24"/>
          <w:lang w:eastAsia="ru-RU"/>
        </w:rPr>
        <w:t>целом</w:t>
      </w:r>
      <w:proofErr w:type="gramEnd"/>
      <w:r w:rsidRPr="00617E0E">
        <w:rPr>
          <w:rFonts w:ascii="Arial" w:eastAsia="Times New Roman" w:hAnsi="Arial" w:cs="Arial"/>
          <w:color w:val="000000"/>
          <w:sz w:val="24"/>
          <w:szCs w:val="24"/>
          <w:lang w:eastAsia="ru-RU"/>
        </w:rPr>
        <w:t>.</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Показания к пользованию сауной с гималайской солью:</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 xml:space="preserve">1.Для больных астмой соляная сауна является хорошей оздоровительной процедурой, которая уничтожает скопления микробов, </w:t>
      </w:r>
      <w:proofErr w:type="gramStart"/>
      <w:r w:rsidRPr="00617E0E">
        <w:rPr>
          <w:rFonts w:ascii="Arial" w:eastAsia="Times New Roman" w:hAnsi="Arial" w:cs="Arial"/>
          <w:color w:val="000000"/>
          <w:sz w:val="24"/>
          <w:szCs w:val="24"/>
          <w:lang w:eastAsia="ru-RU"/>
        </w:rPr>
        <w:t>очищает легкие и расширяет</w:t>
      </w:r>
      <w:proofErr w:type="gramEnd"/>
      <w:r w:rsidRPr="00617E0E">
        <w:rPr>
          <w:rFonts w:ascii="Arial" w:eastAsia="Times New Roman" w:hAnsi="Arial" w:cs="Arial"/>
          <w:color w:val="000000"/>
          <w:sz w:val="24"/>
          <w:szCs w:val="24"/>
          <w:lang w:eastAsia="ru-RU"/>
        </w:rPr>
        <w:t xml:space="preserve"> бронхиальные просветы.</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 xml:space="preserve">2.У страдающих гипертонией, аллергией и атеросклерозом чудо-соль насыщает кровь полезными соединениями, разрушающими сторонние молекулярные связи, </w:t>
      </w:r>
      <w:proofErr w:type="gramStart"/>
      <w:r w:rsidRPr="00617E0E">
        <w:rPr>
          <w:rFonts w:ascii="Arial" w:eastAsia="Times New Roman" w:hAnsi="Arial" w:cs="Arial"/>
          <w:color w:val="000000"/>
          <w:sz w:val="24"/>
          <w:szCs w:val="24"/>
          <w:lang w:eastAsia="ru-RU"/>
        </w:rPr>
        <w:t>проводит эффективную чистку сосудов и оказывает</w:t>
      </w:r>
      <w:proofErr w:type="gramEnd"/>
      <w:r w:rsidRPr="00617E0E">
        <w:rPr>
          <w:rFonts w:ascii="Arial" w:eastAsia="Times New Roman" w:hAnsi="Arial" w:cs="Arial"/>
          <w:color w:val="000000"/>
          <w:sz w:val="24"/>
          <w:szCs w:val="24"/>
          <w:lang w:eastAsia="ru-RU"/>
        </w:rPr>
        <w:t xml:space="preserve"> общее благоприятное воздействие на организм.</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3.Нахождение в соляной сауне повышает иммунитет, тонус, нормализует обмен веществ и кровообращение, благотворно сказывается на эндокринной системе.</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 xml:space="preserve">4.Гималайская соль </w:t>
      </w:r>
      <w:proofErr w:type="gramStart"/>
      <w:r w:rsidRPr="00617E0E">
        <w:rPr>
          <w:rFonts w:ascii="Arial" w:eastAsia="Times New Roman" w:hAnsi="Arial" w:cs="Arial"/>
          <w:color w:val="000000"/>
          <w:sz w:val="24"/>
          <w:szCs w:val="24"/>
          <w:lang w:eastAsia="ru-RU"/>
        </w:rPr>
        <w:t>оказывает мощный косметический эффект</w:t>
      </w:r>
      <w:proofErr w:type="gramEnd"/>
      <w:r w:rsidRPr="00617E0E">
        <w:rPr>
          <w:rFonts w:ascii="Arial" w:eastAsia="Times New Roman" w:hAnsi="Arial" w:cs="Arial"/>
          <w:color w:val="000000"/>
          <w:sz w:val="24"/>
          <w:szCs w:val="24"/>
          <w:lang w:eastAsia="ru-RU"/>
        </w:rPr>
        <w:t xml:space="preserve"> – выравнивает кожу, улучшает ее эластичность, способствует регенерации клеток, повышает прочность волос и ногтей.</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5.Сауна с гималайской солью показана при болезнях опорно-двигательного аппарата (заболеваниях позвоночника, подагре, ревматизме, артрозе, артритах и т.д.). Она способна улучшить состояние при болях в суставах.</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 xml:space="preserve">6.Сауна с соляными панелями оказывает лечебный и профилактический эффект при болезнях </w:t>
      </w:r>
      <w:proofErr w:type="spellStart"/>
      <w:proofErr w:type="gramStart"/>
      <w:r w:rsidRPr="00617E0E">
        <w:rPr>
          <w:rFonts w:ascii="Arial" w:eastAsia="Times New Roman" w:hAnsi="Arial" w:cs="Arial"/>
          <w:color w:val="000000"/>
          <w:sz w:val="24"/>
          <w:szCs w:val="24"/>
          <w:lang w:eastAsia="ru-RU"/>
        </w:rPr>
        <w:t>сердечно-сосудистой</w:t>
      </w:r>
      <w:proofErr w:type="spellEnd"/>
      <w:proofErr w:type="gramEnd"/>
      <w:r w:rsidRPr="00617E0E">
        <w:rPr>
          <w:rFonts w:ascii="Arial" w:eastAsia="Times New Roman" w:hAnsi="Arial" w:cs="Arial"/>
          <w:color w:val="000000"/>
          <w:sz w:val="24"/>
          <w:szCs w:val="24"/>
          <w:lang w:eastAsia="ru-RU"/>
        </w:rPr>
        <w:t xml:space="preserve"> и мочеполовой системы.</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7.Оценят пользу соляной сауны люди с ослабленной иммунной системой.</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 xml:space="preserve">8.При синдроме хронической усталости процедура </w:t>
      </w:r>
      <w:proofErr w:type="gramStart"/>
      <w:r w:rsidRPr="00617E0E">
        <w:rPr>
          <w:rFonts w:ascii="Arial" w:eastAsia="Times New Roman" w:hAnsi="Arial" w:cs="Arial"/>
          <w:color w:val="000000"/>
          <w:sz w:val="24"/>
          <w:szCs w:val="24"/>
          <w:lang w:eastAsia="ru-RU"/>
        </w:rPr>
        <w:t>расслабляет мышечные ткани и уравновешивает</w:t>
      </w:r>
      <w:proofErr w:type="gramEnd"/>
      <w:r w:rsidRPr="00617E0E">
        <w:rPr>
          <w:rFonts w:ascii="Arial" w:eastAsia="Times New Roman" w:hAnsi="Arial" w:cs="Arial"/>
          <w:color w:val="000000"/>
          <w:sz w:val="24"/>
          <w:szCs w:val="24"/>
          <w:lang w:eastAsia="ru-RU"/>
        </w:rPr>
        <w:t xml:space="preserve"> психологическое состояние.</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9.Во время нахождения в сауне снимается стресс, уходят головные боли и депрессия, уменьшается похмельный синдром, улучшается настроение. Вы избавляетесь от мигреней и бессонницы.</w:t>
      </w:r>
    </w:p>
    <w:p w:rsidR="00617E0E" w:rsidRPr="00617E0E" w:rsidRDefault="00617E0E" w:rsidP="00617E0E">
      <w:pPr>
        <w:shd w:val="clear" w:color="auto" w:fill="FFFFFF"/>
        <w:spacing w:after="0" w:line="293" w:lineRule="atLeast"/>
        <w:textAlignment w:val="baseline"/>
        <w:rPr>
          <w:rFonts w:ascii="Arial" w:eastAsia="Times New Roman" w:hAnsi="Arial" w:cs="Arial"/>
          <w:color w:val="000000"/>
          <w:sz w:val="24"/>
          <w:szCs w:val="24"/>
          <w:lang w:eastAsia="ru-RU"/>
        </w:rPr>
      </w:pPr>
      <w:r w:rsidRPr="00617E0E">
        <w:rPr>
          <w:rFonts w:ascii="Arial" w:eastAsia="Times New Roman" w:hAnsi="Arial" w:cs="Arial"/>
          <w:color w:val="000000"/>
          <w:sz w:val="24"/>
          <w:szCs w:val="24"/>
          <w:lang w:eastAsia="ru-RU"/>
        </w:rPr>
        <w:t xml:space="preserve">10.Соляные сауны эффективны для профилактики гриппа, особенно в </w:t>
      </w:r>
      <w:proofErr w:type="gramStart"/>
      <w:r w:rsidRPr="00617E0E">
        <w:rPr>
          <w:rFonts w:ascii="Arial" w:eastAsia="Times New Roman" w:hAnsi="Arial" w:cs="Arial"/>
          <w:color w:val="000000"/>
          <w:sz w:val="24"/>
          <w:szCs w:val="24"/>
          <w:lang w:eastAsia="ru-RU"/>
        </w:rPr>
        <w:t>комплексе</w:t>
      </w:r>
      <w:proofErr w:type="gramEnd"/>
      <w:r w:rsidRPr="00617E0E">
        <w:rPr>
          <w:rFonts w:ascii="Arial" w:eastAsia="Times New Roman" w:hAnsi="Arial" w:cs="Arial"/>
          <w:color w:val="000000"/>
          <w:sz w:val="24"/>
          <w:szCs w:val="24"/>
          <w:lang w:eastAsia="ru-RU"/>
        </w:rPr>
        <w:t xml:space="preserve"> с ароматическими маслами.</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4F4F4F"/>
          <w:sz w:val="20"/>
          <w:szCs w:val="20"/>
          <w:lang w:eastAsia="ru-RU"/>
        </w:rPr>
        <w:t> </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b/>
          <w:bCs/>
          <w:color w:val="000000"/>
          <w:sz w:val="24"/>
          <w:szCs w:val="24"/>
          <w:lang w:eastAsia="ru-RU"/>
        </w:rPr>
        <w:t>Парная.</w:t>
      </w:r>
      <w:r w:rsidRPr="00617E0E">
        <w:rPr>
          <w:rFonts w:ascii="Arial" w:eastAsia="Times New Roman" w:hAnsi="Arial" w:cs="Arial"/>
          <w:color w:val="000000"/>
          <w:sz w:val="24"/>
          <w:szCs w:val="24"/>
          <w:shd w:val="clear" w:color="auto" w:fill="FFFFFF"/>
          <w:lang w:eastAsia="ru-RU"/>
        </w:rPr>
        <w:t xml:space="preserve"> Парение вениками - целая наука, а редкие в наше время мастера, ее постигшие, могут без ложной скромности считать себя настоящими волшебниками. Вы можете </w:t>
      </w:r>
      <w:proofErr w:type="gramStart"/>
      <w:r w:rsidRPr="00617E0E">
        <w:rPr>
          <w:rFonts w:ascii="Arial" w:eastAsia="Times New Roman" w:hAnsi="Arial" w:cs="Arial"/>
          <w:color w:val="000000"/>
          <w:sz w:val="24"/>
          <w:szCs w:val="24"/>
          <w:shd w:val="clear" w:color="auto" w:fill="FFFFFF"/>
          <w:lang w:eastAsia="ru-RU"/>
        </w:rPr>
        <w:t>париться</w:t>
      </w:r>
      <w:proofErr w:type="gramEnd"/>
      <w:r w:rsidRPr="00617E0E">
        <w:rPr>
          <w:rFonts w:ascii="Arial" w:eastAsia="Times New Roman" w:hAnsi="Arial" w:cs="Arial"/>
          <w:color w:val="000000"/>
          <w:sz w:val="24"/>
          <w:szCs w:val="24"/>
          <w:shd w:val="clear" w:color="auto" w:fill="FFFFFF"/>
          <w:lang w:eastAsia="ru-RU"/>
        </w:rPr>
        <w:t xml:space="preserve"> как самостоятельно так и заказать профессионального </w:t>
      </w:r>
      <w:proofErr w:type="spellStart"/>
      <w:r w:rsidRPr="00617E0E">
        <w:rPr>
          <w:rFonts w:ascii="Arial" w:eastAsia="Times New Roman" w:hAnsi="Arial" w:cs="Arial"/>
          <w:color w:val="000000"/>
          <w:sz w:val="24"/>
          <w:szCs w:val="24"/>
          <w:shd w:val="clear" w:color="auto" w:fill="FFFFFF"/>
          <w:lang w:eastAsia="ru-RU"/>
        </w:rPr>
        <w:t>парщика</w:t>
      </w:r>
      <w:proofErr w:type="spellEnd"/>
      <w:r w:rsidRPr="00617E0E">
        <w:rPr>
          <w:rFonts w:ascii="Arial" w:eastAsia="Times New Roman" w:hAnsi="Arial" w:cs="Arial"/>
          <w:color w:val="000000"/>
          <w:sz w:val="24"/>
          <w:szCs w:val="24"/>
          <w:shd w:val="clear" w:color="auto" w:fill="FFFFFF"/>
          <w:lang w:eastAsia="ru-RU"/>
        </w:rPr>
        <w:t>!</w:t>
      </w:r>
    </w:p>
    <w:p w:rsidR="00617E0E" w:rsidRPr="00617E0E" w:rsidRDefault="00617E0E" w:rsidP="00617E0E">
      <w:pPr>
        <w:spacing w:after="0" w:line="293" w:lineRule="atLeast"/>
        <w:rPr>
          <w:rFonts w:ascii="Arial" w:eastAsia="Times New Roman" w:hAnsi="Arial" w:cs="Arial"/>
          <w:color w:val="4F4F4F"/>
          <w:sz w:val="20"/>
          <w:szCs w:val="20"/>
          <w:lang w:eastAsia="ru-RU"/>
        </w:rPr>
      </w:pPr>
      <w:r w:rsidRPr="00617E0E">
        <w:rPr>
          <w:rFonts w:ascii="Arial" w:eastAsia="Times New Roman" w:hAnsi="Arial" w:cs="Arial"/>
          <w:color w:val="4F4F4F"/>
          <w:sz w:val="20"/>
          <w:szCs w:val="20"/>
          <w:lang w:eastAsia="ru-RU"/>
        </w:rPr>
        <w:t> </w:t>
      </w:r>
    </w:p>
    <w:p w:rsidR="00635B85" w:rsidRDefault="00635B85"/>
    <w:sectPr w:rsidR="00635B85" w:rsidSect="00635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17E0E"/>
    <w:rsid w:val="00617E0E"/>
    <w:rsid w:val="00635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7E0E"/>
    <w:rPr>
      <w:b/>
      <w:bCs/>
    </w:rPr>
  </w:style>
  <w:style w:type="character" w:styleId="a5">
    <w:name w:val="Emphasis"/>
    <w:basedOn w:val="a0"/>
    <w:uiPriority w:val="20"/>
    <w:qFormat/>
    <w:rsid w:val="00617E0E"/>
    <w:rPr>
      <w:i/>
      <w:iCs/>
    </w:rPr>
  </w:style>
</w:styles>
</file>

<file path=word/webSettings.xml><?xml version="1.0" encoding="utf-8"?>
<w:webSettings xmlns:r="http://schemas.openxmlformats.org/officeDocument/2006/relationships" xmlns:w="http://schemas.openxmlformats.org/wordprocessingml/2006/main">
  <w:divs>
    <w:div w:id="647511976">
      <w:bodyDiv w:val="1"/>
      <w:marLeft w:val="0"/>
      <w:marRight w:val="0"/>
      <w:marTop w:val="0"/>
      <w:marBottom w:val="0"/>
      <w:divBdr>
        <w:top w:val="none" w:sz="0" w:space="0" w:color="auto"/>
        <w:left w:val="none" w:sz="0" w:space="0" w:color="auto"/>
        <w:bottom w:val="none" w:sz="0" w:space="0" w:color="auto"/>
        <w:right w:val="none" w:sz="0" w:space="0" w:color="auto"/>
      </w:divBdr>
      <w:divsChild>
        <w:div w:id="1960528479">
          <w:marLeft w:val="0"/>
          <w:marRight w:val="0"/>
          <w:marTop w:val="0"/>
          <w:marBottom w:val="0"/>
          <w:divBdr>
            <w:top w:val="none" w:sz="0" w:space="0" w:color="auto"/>
            <w:left w:val="none" w:sz="0" w:space="0" w:color="auto"/>
            <w:bottom w:val="none" w:sz="0" w:space="0" w:color="auto"/>
            <w:right w:val="none" w:sz="0" w:space="0" w:color="auto"/>
          </w:divBdr>
        </w:div>
        <w:div w:id="1274097892">
          <w:marLeft w:val="0"/>
          <w:marRight w:val="0"/>
          <w:marTop w:val="0"/>
          <w:marBottom w:val="0"/>
          <w:divBdr>
            <w:top w:val="none" w:sz="0" w:space="0" w:color="auto"/>
            <w:left w:val="none" w:sz="0" w:space="0" w:color="auto"/>
            <w:bottom w:val="none" w:sz="0" w:space="0" w:color="auto"/>
            <w:right w:val="none" w:sz="0" w:space="0" w:color="auto"/>
          </w:divBdr>
        </w:div>
        <w:div w:id="728499834">
          <w:marLeft w:val="0"/>
          <w:marRight w:val="0"/>
          <w:marTop w:val="0"/>
          <w:marBottom w:val="0"/>
          <w:divBdr>
            <w:top w:val="none" w:sz="0" w:space="0" w:color="auto"/>
            <w:left w:val="none" w:sz="0" w:space="0" w:color="auto"/>
            <w:bottom w:val="none" w:sz="0" w:space="0" w:color="auto"/>
            <w:right w:val="none" w:sz="0" w:space="0" w:color="auto"/>
          </w:divBdr>
        </w:div>
        <w:div w:id="1408381746">
          <w:marLeft w:val="0"/>
          <w:marRight w:val="0"/>
          <w:marTop w:val="0"/>
          <w:marBottom w:val="0"/>
          <w:divBdr>
            <w:top w:val="none" w:sz="0" w:space="0" w:color="auto"/>
            <w:left w:val="none" w:sz="0" w:space="0" w:color="auto"/>
            <w:bottom w:val="none" w:sz="0" w:space="0" w:color="auto"/>
            <w:right w:val="none" w:sz="0" w:space="0" w:color="auto"/>
          </w:divBdr>
          <w:divsChild>
            <w:div w:id="316500968">
              <w:marLeft w:val="0"/>
              <w:marRight w:val="0"/>
              <w:marTop w:val="0"/>
              <w:marBottom w:val="0"/>
              <w:divBdr>
                <w:top w:val="none" w:sz="0" w:space="0" w:color="auto"/>
                <w:left w:val="none" w:sz="0" w:space="0" w:color="auto"/>
                <w:bottom w:val="none" w:sz="0" w:space="0" w:color="auto"/>
                <w:right w:val="none" w:sz="0" w:space="0" w:color="auto"/>
              </w:divBdr>
            </w:div>
            <w:div w:id="1340041586">
              <w:marLeft w:val="0"/>
              <w:marRight w:val="0"/>
              <w:marTop w:val="0"/>
              <w:marBottom w:val="0"/>
              <w:divBdr>
                <w:top w:val="none" w:sz="0" w:space="0" w:color="auto"/>
                <w:left w:val="none" w:sz="0" w:space="0" w:color="auto"/>
                <w:bottom w:val="none" w:sz="0" w:space="0" w:color="auto"/>
                <w:right w:val="none" w:sz="0" w:space="0" w:color="auto"/>
              </w:divBdr>
            </w:div>
            <w:div w:id="1734616083">
              <w:marLeft w:val="0"/>
              <w:marRight w:val="0"/>
              <w:marTop w:val="0"/>
              <w:marBottom w:val="0"/>
              <w:divBdr>
                <w:top w:val="none" w:sz="0" w:space="0" w:color="auto"/>
                <w:left w:val="none" w:sz="0" w:space="0" w:color="auto"/>
                <w:bottom w:val="none" w:sz="0" w:space="0" w:color="auto"/>
                <w:right w:val="none" w:sz="0" w:space="0" w:color="auto"/>
              </w:divBdr>
            </w:div>
            <w:div w:id="1881474657">
              <w:marLeft w:val="0"/>
              <w:marRight w:val="0"/>
              <w:marTop w:val="0"/>
              <w:marBottom w:val="0"/>
              <w:divBdr>
                <w:top w:val="none" w:sz="0" w:space="0" w:color="auto"/>
                <w:left w:val="none" w:sz="0" w:space="0" w:color="auto"/>
                <w:bottom w:val="none" w:sz="0" w:space="0" w:color="auto"/>
                <w:right w:val="none" w:sz="0" w:space="0" w:color="auto"/>
              </w:divBdr>
            </w:div>
            <w:div w:id="1396513218">
              <w:marLeft w:val="0"/>
              <w:marRight w:val="0"/>
              <w:marTop w:val="0"/>
              <w:marBottom w:val="0"/>
              <w:divBdr>
                <w:top w:val="none" w:sz="0" w:space="0" w:color="auto"/>
                <w:left w:val="none" w:sz="0" w:space="0" w:color="auto"/>
                <w:bottom w:val="none" w:sz="0" w:space="0" w:color="auto"/>
                <w:right w:val="none" w:sz="0" w:space="0" w:color="auto"/>
              </w:divBdr>
            </w:div>
            <w:div w:id="1197738515">
              <w:marLeft w:val="0"/>
              <w:marRight w:val="0"/>
              <w:marTop w:val="0"/>
              <w:marBottom w:val="0"/>
              <w:divBdr>
                <w:top w:val="none" w:sz="0" w:space="0" w:color="auto"/>
                <w:left w:val="none" w:sz="0" w:space="0" w:color="auto"/>
                <w:bottom w:val="none" w:sz="0" w:space="0" w:color="auto"/>
                <w:right w:val="none" w:sz="0" w:space="0" w:color="auto"/>
              </w:divBdr>
            </w:div>
            <w:div w:id="344330248">
              <w:marLeft w:val="0"/>
              <w:marRight w:val="0"/>
              <w:marTop w:val="0"/>
              <w:marBottom w:val="0"/>
              <w:divBdr>
                <w:top w:val="none" w:sz="0" w:space="0" w:color="auto"/>
                <w:left w:val="none" w:sz="0" w:space="0" w:color="auto"/>
                <w:bottom w:val="none" w:sz="0" w:space="0" w:color="auto"/>
                <w:right w:val="none" w:sz="0" w:space="0" w:color="auto"/>
              </w:divBdr>
            </w:div>
            <w:div w:id="376393262">
              <w:marLeft w:val="0"/>
              <w:marRight w:val="0"/>
              <w:marTop w:val="0"/>
              <w:marBottom w:val="0"/>
              <w:divBdr>
                <w:top w:val="none" w:sz="0" w:space="0" w:color="auto"/>
                <w:left w:val="none" w:sz="0" w:space="0" w:color="auto"/>
                <w:bottom w:val="none" w:sz="0" w:space="0" w:color="auto"/>
                <w:right w:val="none" w:sz="0" w:space="0" w:color="auto"/>
              </w:divBdr>
            </w:div>
            <w:div w:id="1782332524">
              <w:marLeft w:val="0"/>
              <w:marRight w:val="0"/>
              <w:marTop w:val="0"/>
              <w:marBottom w:val="0"/>
              <w:divBdr>
                <w:top w:val="none" w:sz="0" w:space="0" w:color="auto"/>
                <w:left w:val="none" w:sz="0" w:space="0" w:color="auto"/>
                <w:bottom w:val="none" w:sz="0" w:space="0" w:color="auto"/>
                <w:right w:val="none" w:sz="0" w:space="0" w:color="auto"/>
              </w:divBdr>
            </w:div>
            <w:div w:id="638267295">
              <w:marLeft w:val="0"/>
              <w:marRight w:val="0"/>
              <w:marTop w:val="0"/>
              <w:marBottom w:val="0"/>
              <w:divBdr>
                <w:top w:val="none" w:sz="0" w:space="0" w:color="auto"/>
                <w:left w:val="none" w:sz="0" w:space="0" w:color="auto"/>
                <w:bottom w:val="none" w:sz="0" w:space="0" w:color="auto"/>
                <w:right w:val="none" w:sz="0" w:space="0" w:color="auto"/>
              </w:divBdr>
            </w:div>
            <w:div w:id="1844659931">
              <w:marLeft w:val="0"/>
              <w:marRight w:val="0"/>
              <w:marTop w:val="0"/>
              <w:marBottom w:val="0"/>
              <w:divBdr>
                <w:top w:val="none" w:sz="0" w:space="0" w:color="auto"/>
                <w:left w:val="none" w:sz="0" w:space="0" w:color="auto"/>
                <w:bottom w:val="none" w:sz="0" w:space="0" w:color="auto"/>
                <w:right w:val="none" w:sz="0" w:space="0" w:color="auto"/>
              </w:divBdr>
            </w:div>
            <w:div w:id="1665356283">
              <w:marLeft w:val="0"/>
              <w:marRight w:val="0"/>
              <w:marTop w:val="0"/>
              <w:marBottom w:val="0"/>
              <w:divBdr>
                <w:top w:val="none" w:sz="0" w:space="0" w:color="auto"/>
                <w:left w:val="none" w:sz="0" w:space="0" w:color="auto"/>
                <w:bottom w:val="none" w:sz="0" w:space="0" w:color="auto"/>
                <w:right w:val="none" w:sz="0" w:space="0" w:color="auto"/>
              </w:divBdr>
            </w:div>
            <w:div w:id="1025056591">
              <w:marLeft w:val="0"/>
              <w:marRight w:val="0"/>
              <w:marTop w:val="0"/>
              <w:marBottom w:val="0"/>
              <w:divBdr>
                <w:top w:val="none" w:sz="0" w:space="0" w:color="auto"/>
                <w:left w:val="none" w:sz="0" w:space="0" w:color="auto"/>
                <w:bottom w:val="none" w:sz="0" w:space="0" w:color="auto"/>
                <w:right w:val="none" w:sz="0" w:space="0" w:color="auto"/>
              </w:divBdr>
            </w:div>
            <w:div w:id="5566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Planeta</dc:creator>
  <cp:lastModifiedBy>Planeta</cp:lastModifiedBy>
  <cp:revision>1</cp:revision>
  <dcterms:created xsi:type="dcterms:W3CDTF">2018-01-15T12:11:00Z</dcterms:created>
  <dcterms:modified xsi:type="dcterms:W3CDTF">2018-01-15T12:12:00Z</dcterms:modified>
</cp:coreProperties>
</file>