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99" w:rsidRPr="005F5E99" w:rsidRDefault="005F5E99" w:rsidP="005F5E9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EC7401"/>
          <w:kern w:val="36"/>
          <w:sz w:val="51"/>
          <w:szCs w:val="51"/>
          <w:lang w:eastAsia="ru-RU"/>
        </w:rPr>
      </w:pPr>
      <w:r w:rsidRPr="005F5E99">
        <w:rPr>
          <w:rFonts w:ascii="Arial" w:eastAsia="Times New Roman" w:hAnsi="Arial" w:cs="Arial"/>
          <w:color w:val="EC7401"/>
          <w:kern w:val="36"/>
          <w:sz w:val="51"/>
          <w:szCs w:val="51"/>
          <w:lang w:eastAsia="ru-RU"/>
        </w:rPr>
        <w:t>Екатеринбург + Туринск (Акварель)</w:t>
      </w:r>
    </w:p>
    <w:p w:rsidR="005F5E99" w:rsidRPr="005F5E99" w:rsidRDefault="005F5E99" w:rsidP="005F5E9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B10BB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95250" cy="190500"/>
            <wp:effectExtent l="0" t="0" r="0" b="0"/>
            <wp:docPr id="1" name="Рисунок 1" descr="http://www.suntango.ru/images/site/njob2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ntango.ru/images/site/njob2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E99" w:rsidRPr="005F5E99" w:rsidRDefault="005F5E99" w:rsidP="005F5E99">
      <w:pPr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B10BB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19200" cy="1219200"/>
            <wp:effectExtent l="19050" t="0" r="0" b="0"/>
            <wp:docPr id="2" name="Рисунок 2" descr="http://www.suntango.ru/site_files/fileattach/178e95b85d5d696f335adecc9458bf5af667a9be_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ntango.ru/site_files/fileattach/178e95b85d5d696f335adecc9458bf5af667a9be_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B10BB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19200" cy="1219200"/>
            <wp:effectExtent l="19050" t="0" r="0" b="0"/>
            <wp:docPr id="3" name="Рисунок 3" descr="http://www.suntango.ru/site_files/fileattach/df6ba1824c2b979f64b0311fc65342a0e26708c2_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ntango.ru/site_files/fileattach/df6ba1824c2b979f64b0311fc65342a0e26708c2_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B10BB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19200" cy="1219200"/>
            <wp:effectExtent l="19050" t="0" r="0" b="0"/>
            <wp:docPr id="4" name="Рисунок 4" descr="http://www.suntango.ru/site_files/fileattach/b1a35968070e67afcefc39f0726323eaf5eaa8b6_s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ntango.ru/site_files/fileattach/b1a35968070e67afcefc39f0726323eaf5eaa8b6_s.jp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B10BB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19200" cy="1219200"/>
            <wp:effectExtent l="19050" t="0" r="0" b="0"/>
            <wp:docPr id="5" name="Рисунок 5" descr="http://www.suntango.ru/site_files/fileattach/085cb34b70e07c6c0f120b81da7781f2f98c4777_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untango.ru/site_files/fileattach/085cb34b70e07c6c0f120b81da7781f2f98c4777_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B10BB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19200" cy="1219200"/>
            <wp:effectExtent l="19050" t="0" r="0" b="0"/>
            <wp:docPr id="6" name="Рисунок 6" descr="http://www.suntango.ru/site_files/fileattach/0a3e8d87542434414167b365c68c8cdb580ef2de_s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untango.ru/site_files/fileattach/0a3e8d87542434414167b365c68c8cdb580ef2de_s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E99" w:rsidRPr="005F5E99" w:rsidRDefault="005F5E99" w:rsidP="005F5E99">
      <w:pPr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color w:val="088CE2"/>
          <w:sz w:val="42"/>
          <w:szCs w:val="42"/>
          <w:lang w:eastAsia="ru-RU"/>
        </w:rPr>
      </w:pPr>
      <w:r w:rsidRPr="005F5E99">
        <w:rPr>
          <w:rFonts w:ascii="Arial" w:eastAsia="Times New Roman" w:hAnsi="Arial" w:cs="Arial"/>
          <w:b/>
          <w:bCs/>
          <w:color w:val="088CE2"/>
          <w:sz w:val="42"/>
          <w:lang w:eastAsia="ru-RU"/>
        </w:rPr>
        <w:t xml:space="preserve">Пермь – Екатеринбург – Туринск – Пермь (шопинг + </w:t>
      </w:r>
      <w:proofErr w:type="spellStart"/>
      <w:r w:rsidRPr="005F5E99">
        <w:rPr>
          <w:rFonts w:ascii="Arial" w:eastAsia="Times New Roman" w:hAnsi="Arial" w:cs="Arial"/>
          <w:b/>
          <w:bCs/>
          <w:color w:val="088CE2"/>
          <w:sz w:val="42"/>
          <w:lang w:eastAsia="ru-RU"/>
        </w:rPr>
        <w:t>релакс</w:t>
      </w:r>
      <w:proofErr w:type="spellEnd"/>
      <w:r w:rsidRPr="005F5E99">
        <w:rPr>
          <w:rFonts w:ascii="Arial" w:eastAsia="Times New Roman" w:hAnsi="Arial" w:cs="Arial"/>
          <w:b/>
          <w:bCs/>
          <w:color w:val="088CE2"/>
          <w:sz w:val="42"/>
          <w:lang w:eastAsia="ru-RU"/>
        </w:rPr>
        <w:t>)</w:t>
      </w:r>
    </w:p>
    <w:p w:rsidR="005F5E99" w:rsidRPr="005F5E99" w:rsidRDefault="005F5E99" w:rsidP="005F5E99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E9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Даты выездов: </w:t>
      </w:r>
      <w:r w:rsidRPr="005F5E9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03.11.2017, 01.12.2017, 03.01.2018, 05.01.2018</w:t>
      </w:r>
    </w:p>
    <w:p w:rsidR="005F5E99" w:rsidRPr="005F5E99" w:rsidRDefault="005F5E99" w:rsidP="005F5E9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E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тура:</w:t>
      </w:r>
    </w:p>
    <w:p w:rsidR="005F5E99" w:rsidRPr="005F5E99" w:rsidRDefault="005F5E99" w:rsidP="005F5E9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E9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1 день:</w:t>
      </w:r>
    </w:p>
    <w:p w:rsidR="005F5E99" w:rsidRPr="005F5E99" w:rsidRDefault="005F5E99" w:rsidP="005F5E99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24.00 - Выезд из Перми</w:t>
      </w:r>
    </w:p>
    <w:p w:rsidR="005F5E99" w:rsidRPr="005F5E99" w:rsidRDefault="005F5E99" w:rsidP="005F5E9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E9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2 день:</w:t>
      </w:r>
    </w:p>
    <w:p w:rsidR="005F5E99" w:rsidRPr="005F5E99" w:rsidRDefault="005F5E99" w:rsidP="005F5E99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06.30 – Прибытие в Екатеринбург. Утренний кофе с </w:t>
      </w:r>
      <w:proofErr w:type="spellStart"/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круассаном</w:t>
      </w:r>
      <w:proofErr w:type="spellEnd"/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в </w:t>
      </w:r>
      <w:proofErr w:type="gramStart"/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автобусе</w:t>
      </w:r>
      <w:proofErr w:type="gramEnd"/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F5E99" w:rsidRPr="005F5E99" w:rsidRDefault="005F5E99" w:rsidP="005F5E99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07.00 – встреча с экскурсоводом.</w:t>
      </w:r>
    </w:p>
    <w:p w:rsidR="005F5E99" w:rsidRPr="005F5E99" w:rsidRDefault="005F5E99" w:rsidP="005F5E99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Экскурсионная программа – «Утренняя столица Урала» или «Столица Урала утром». Прогулка по уральскому Арбату. </w:t>
      </w:r>
      <w:proofErr w:type="spellStart"/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Фотосессия</w:t>
      </w:r>
      <w:proofErr w:type="spellEnd"/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Посещение Храма на Крови.</w:t>
      </w:r>
    </w:p>
    <w:p w:rsidR="005F5E99" w:rsidRPr="005F5E99" w:rsidRDefault="005F5E99" w:rsidP="005F5E99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09.30 – Посещение </w:t>
      </w:r>
      <w:proofErr w:type="spellStart"/>
      <w:proofErr w:type="gramStart"/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Торгово</w:t>
      </w:r>
      <w:proofErr w:type="spellEnd"/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Развлекательного</w:t>
      </w:r>
      <w:proofErr w:type="gramEnd"/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Комплекса «Мега» (шопинг и отдых в одном из пунктов питания)</w:t>
      </w:r>
    </w:p>
    <w:p w:rsidR="005F5E99" w:rsidRPr="005F5E99" w:rsidRDefault="005F5E99" w:rsidP="005F5E9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E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Краткий обзор ТРЦ «Мега»                                                                                               </w:t>
      </w:r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    Главное достоинство формата «</w:t>
      </w:r>
      <w:proofErr w:type="spell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Меги</w:t>
      </w:r>
      <w:proofErr w:type="spell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», отличающее ее от других торговых центров – три гипермаркета под одной крышей (гипермаркет </w:t>
      </w:r>
      <w:r w:rsidRPr="005F5E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IKEA</w:t>
      </w:r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продуктовый гипермаркет "</w:t>
      </w:r>
      <w:proofErr w:type="spellStart"/>
      <w:r w:rsidRPr="005F5E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Ашан</w:t>
      </w:r>
      <w:proofErr w:type="spell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", гипермаркет товаров для дома и дачи </w:t>
      </w:r>
      <w:r w:rsidRPr="005F5E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OBI)</w:t>
      </w:r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и удачная подборка магазинов для шопинга с любым бюджетом, это торговая  галерея с  более 130 магазинами.</w:t>
      </w:r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                                                                    </w:t>
      </w:r>
    </w:p>
    <w:p w:rsidR="005F5E99" w:rsidRPr="005F5E99" w:rsidRDefault="005F5E99" w:rsidP="005F5E9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«</w:t>
      </w:r>
      <w:proofErr w:type="spell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Меге</w:t>
      </w:r>
      <w:proofErr w:type="spell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» Екатеринбург можно найти как недорогие </w:t>
      </w:r>
      <w:proofErr w:type="spell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масс-маркет</w:t>
      </w:r>
      <w:proofErr w:type="spell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магазины одежды (H&amp;M, </w:t>
      </w:r>
      <w:proofErr w:type="spell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Mango</w:t>
      </w:r>
      <w:proofErr w:type="spell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Zara</w:t>
      </w:r>
      <w:proofErr w:type="spell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), так и магазины одежды </w:t>
      </w:r>
      <w:proofErr w:type="spell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премиум-класса</w:t>
      </w:r>
      <w:proofErr w:type="spell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Calvin</w:t>
      </w:r>
      <w:proofErr w:type="spell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Klein</w:t>
      </w:r>
      <w:proofErr w:type="spell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Jeans</w:t>
      </w:r>
      <w:proofErr w:type="spell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Lacoste</w:t>
      </w:r>
      <w:proofErr w:type="spell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Tommy</w:t>
      </w:r>
      <w:proofErr w:type="spell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Hilfiger</w:t>
      </w:r>
      <w:proofErr w:type="spell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), магазины косметики и парфюмерии (MAC, </w:t>
      </w:r>
      <w:proofErr w:type="spell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Lush</w:t>
      </w:r>
      <w:proofErr w:type="spell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Yves</w:t>
      </w:r>
      <w:proofErr w:type="spell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Rocher</w:t>
      </w:r>
      <w:proofErr w:type="spell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), крупные супермаркеты бытовой техники и электроники (</w:t>
      </w:r>
      <w:proofErr w:type="spell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re:Store</w:t>
      </w:r>
      <w:proofErr w:type="spell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«</w:t>
      </w:r>
      <w:proofErr w:type="spell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M.Видео</w:t>
      </w:r>
      <w:proofErr w:type="spell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»).</w:t>
      </w:r>
      <w:proofErr w:type="gram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Для детей есть прокат машинок и аттракционы.</w:t>
      </w:r>
    </w:p>
    <w:p w:rsidR="005F5E99" w:rsidRPr="005F5E99" w:rsidRDefault="005F5E99" w:rsidP="005F5E9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В комплексе 17 кафе и ресторанов на любой вкус. Так </w:t>
      </w:r>
      <w:proofErr w:type="spell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Фудкорт</w:t>
      </w:r>
      <w:proofErr w:type="spell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включает – «</w:t>
      </w:r>
      <w:proofErr w:type="spell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Starbucks</w:t>
      </w:r>
      <w:proofErr w:type="spell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», «</w:t>
      </w:r>
      <w:proofErr w:type="spell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Subway</w:t>
      </w:r>
      <w:proofErr w:type="spell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», «</w:t>
      </w:r>
      <w:proofErr w:type="spell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Бургер</w:t>
      </w:r>
      <w:proofErr w:type="spell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Кинг» и </w:t>
      </w:r>
      <w:proofErr w:type="spellStart"/>
      <w:proofErr w:type="gram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др</w:t>
      </w:r>
      <w:proofErr w:type="spellEnd"/>
      <w:proofErr w:type="gramEnd"/>
    </w:p>
    <w:p w:rsidR="005F5E99" w:rsidRPr="005F5E99" w:rsidRDefault="005F5E99" w:rsidP="005F5E99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12.30 – Выезд из Екатеринбурга.</w:t>
      </w:r>
    </w:p>
    <w:p w:rsidR="005F5E99" w:rsidRPr="005F5E99" w:rsidRDefault="005F5E99" w:rsidP="005F5E99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16.30 – Прибытие в Туринск. Знакомство с городом.</w:t>
      </w:r>
    </w:p>
    <w:p w:rsidR="005F5E99" w:rsidRPr="005F5E99" w:rsidRDefault="005F5E99" w:rsidP="005F5E9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E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Туринск</w:t>
      </w:r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один из старейших городов Свердловской области,  основанный в 1600 году на правом берегу реки Туры как острог </w:t>
      </w:r>
      <w:r w:rsidRPr="005F5E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обеспечения безопасности на дороге</w:t>
      </w:r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которая вела в Сибирь. Это самый западный город Сибири.  Ранее на месте современного города находилась столица татарского князя Епанчи, называлась она Епанчин-юрта. В 16 веке на селение напал Ермак с дружиной. Епанча устроил засаду на казаков. С ним было более полутысячи воинов, которые должны были засыпать казаков стрелами и камнями. Известно, что Епанча был храбрейшим воином и прекрасным руководителем, но против огнестрельного оружия даже он не мог ничего сделать. После яростного и кровопролитного сражения войско Епанчи все же дрогнуло и побежало. Разъяренный Ермак в наказание за оказанное сопротивление сжег Епанчин-юрта, чего обычно не делал в своих </w:t>
      </w:r>
      <w:proofErr w:type="gramStart"/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походах</w:t>
      </w:r>
      <w:proofErr w:type="gramEnd"/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месте сражения на реке Тура есть остров. Предание гласит, что его намыло именно в том месте, где затонул один из стругов Ермака, принимавший участие в битве.</w:t>
      </w:r>
    </w:p>
    <w:p w:rsidR="005F5E99" w:rsidRPr="005F5E99" w:rsidRDefault="005F5E99" w:rsidP="005F5E99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Туринск известен и как место ссылок. На окраине города располагалась огромная каторжная тюрьма. Тысячи и тысячи людей прошли через ее стены. Именно сюда были отправлены несколько декабристов, а также участников польского восстания и многих других, не угодных власти в разные годы.</w:t>
      </w:r>
    </w:p>
    <w:p w:rsidR="005F5E99" w:rsidRPr="005F5E99" w:rsidRDefault="005F5E99" w:rsidP="005F5E99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Главные достопримечательности города – музей декабристов, историко-краеведческая экспозиция, дома декабристов Ивашева и </w:t>
      </w:r>
      <w:proofErr w:type="spellStart"/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Басаргина</w:t>
      </w:r>
      <w:proofErr w:type="spellEnd"/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парк имени Декабристов, </w:t>
      </w:r>
      <w:proofErr w:type="spellStart"/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Свято-Николаевский</w:t>
      </w:r>
      <w:proofErr w:type="spellEnd"/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женский монастырь и собственно сам Старый Туринск.</w:t>
      </w:r>
    </w:p>
    <w:p w:rsidR="005F5E99" w:rsidRPr="005F5E99" w:rsidRDefault="005F5E99" w:rsidP="005F5E99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сих пор жива легенда о том, что на середине реки захоронено золото Пугачева.</w:t>
      </w:r>
    </w:p>
    <w:p w:rsidR="005F5E99" w:rsidRPr="005F5E99" w:rsidRDefault="005F5E99" w:rsidP="005F5E99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 всем этом и многом другом Вы узнаете из экскурсии по городу.</w:t>
      </w:r>
    </w:p>
    <w:p w:rsidR="005F5E99" w:rsidRPr="005F5E99" w:rsidRDefault="005F5E99" w:rsidP="005F5E99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18.00- 23.00 – Термальные источники.  </w:t>
      </w:r>
    </w:p>
    <w:p w:rsidR="005F5E99" w:rsidRPr="005F5E99" w:rsidRDefault="005F5E99" w:rsidP="005F5E9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E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Термальный комплекс “Акварель”</w:t>
      </w:r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 стал визитной карточкой города Туринска, он  расположен в 12 километрах от города. Целебная </w:t>
      </w:r>
      <w:proofErr w:type="spell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туринская</w:t>
      </w:r>
      <w:proofErr w:type="spell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вода </w:t>
      </w:r>
      <w:proofErr w:type="gram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оказывает положительное воздействие на организм человека и исцеляет</w:t>
      </w:r>
      <w:proofErr w:type="gram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от многих недугов.</w:t>
      </w:r>
    </w:p>
    <w:p w:rsidR="005F5E99" w:rsidRPr="005F5E99" w:rsidRDefault="005F5E99" w:rsidP="005F5E9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Здесь два бассейна: открытый и закрытый. Температура в </w:t>
      </w:r>
      <w:proofErr w:type="gram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бассейне</w:t>
      </w:r>
      <w:proofErr w:type="gram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35-38 градусов. Минеральная вода скважины 1Р Туринского месторождения с 1957 г. используется для наружного применения  и в лечебно - питьевых </w:t>
      </w:r>
      <w:proofErr w:type="gram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целях</w:t>
      </w:r>
      <w:proofErr w:type="gram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По результатам проведенного анализа по основному составу и минерализации вода скважины 1Р классифицируется как хлоридная натриевая минеральная вода средней минерализации. Из биологических активных компонентов в больших  концентрациях в воде содержатся БРОМ, ЙОД</w:t>
      </w:r>
      <w:proofErr w:type="gram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ОРТОБОРНАЯ КИСЛОТА. органическое вещество – ПЕРМАНГАНАТ. Принимая во внимание содержание в воде биологически </w:t>
      </w:r>
      <w:proofErr w:type="gram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активных</w:t>
      </w:r>
      <w:proofErr w:type="gram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 БРОМА, ЙОДА, ОРТОБОРНОЙ КИСЛОТЫ и МАРГАНЦА минеральная вода скважины 1Р Туринского месторождения имеет желтоватый оттенок  с  естественным осадком и йодистым запахом с возможностью окрашивания.</w:t>
      </w:r>
    </w:p>
    <w:p w:rsidR="005F5E99" w:rsidRPr="005F5E99" w:rsidRDefault="005F5E99" w:rsidP="005F5E9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Звуки </w:t>
      </w:r>
      <w:proofErr w:type="spell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релаксирующей</w:t>
      </w:r>
      <w:proofErr w:type="spell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музыки, и удивительное разнообразие СПА процедур избавят Вас от усталости и городской суеты, вернет Вам здоровье и прекрасное настроение. Хотите снять стресс и побыть в тишине с пользой для здоровья?  У нас есть все для этого: Вы сможете насладиться саунами,  восстановить силы в </w:t>
      </w:r>
      <w:proofErr w:type="spell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хамаме</w:t>
      </w:r>
      <w:proofErr w:type="spell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погреться в уютной финской сауне, принять тепловые процедуры в солевой инфракрасной комнате, восстановить силы в кедровых ваннах, посетить фитнес зал или расслабиться на массаже, зарядиться положительной энергией в бассейне - по настоящему отдохнуть и душой, и телом.</w:t>
      </w:r>
    </w:p>
    <w:p w:rsidR="005F5E99" w:rsidRPr="005F5E99" w:rsidRDefault="005F5E99" w:rsidP="005F5E9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Уникальным и разнообразным  считается здесь и банный комплекс.</w:t>
      </w:r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F5E9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Посещение банного комплекса входит в стоимость.</w:t>
      </w:r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ХАМАМ</w:t>
      </w:r>
      <w:proofErr w:type="gram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- дает чувство легкости во всем теле, поднимает настроение и помогает обрести душевное равновесие. </w:t>
      </w:r>
      <w:proofErr w:type="gram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Способствует нормализации работы сердца и улучшает</w:t>
      </w:r>
      <w:proofErr w:type="gram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состояние сосудов. Помогает при лечении дыхательных путей, простуды и многих других болезней. Посещение </w:t>
      </w:r>
      <w:proofErr w:type="spell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хамама</w:t>
      </w:r>
      <w:proofErr w:type="spell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способствует омоложению кожи и помогает</w:t>
      </w:r>
      <w:proofErr w:type="gram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бороться с проблемами лишнего веса.</w:t>
      </w:r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ФИНСКАЯ САУНА - стимулирует кровоснабжение слизистых оболочек дыхательных путей. Жар ускоряет и улучшает обменные процессы в </w:t>
      </w:r>
      <w:proofErr w:type="gram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организме</w:t>
      </w:r>
      <w:proofErr w:type="gram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выводит шлаки и токсины. Повышается тонус и эластичность мышц. Оказывает благотворное воздействие на вегетативную систему.</w:t>
      </w:r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СОЛЕВАЯ САУНА (из </w:t>
      </w:r>
      <w:proofErr w:type="spell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кристалов</w:t>
      </w:r>
      <w:proofErr w:type="spell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гималайской соли) - бактерицидные свойства гималайской соли являются хорошей профилактикой инфекционных и простудных заболеваний, ангины и гайморита. Оказывает ярко выраженное лечебное воздействие на дыхательные пути, рекомендуется людям с различными легочными заболеваниями: бронхиальная астма, бронхиты, риниты, пневмонии.</w:t>
      </w:r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БИО-САУНА - лечебное воздействие горячего пара дополняется современными технологиями </w:t>
      </w:r>
      <w:proofErr w:type="spell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ароматерапии</w:t>
      </w:r>
      <w:proofErr w:type="spell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цветотерапии</w:t>
      </w:r>
      <w:proofErr w:type="spell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рассчитанное на комплексное влияние на организм человека и обеспечивая поразительные результаты оздоровления, омоложения и гарантированного восстановления сил и энергии человека.</w:t>
      </w:r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ГОРНЫЙ РУЧЕЙ - активный массаж стоп приносит расслабление для всего организма, снимает напряжение и возвращает тонус, помогает </w:t>
      </w:r>
      <w:proofErr w:type="gramStart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справится</w:t>
      </w:r>
      <w:proofErr w:type="gramEnd"/>
      <w:r w:rsidRPr="005F5E9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 усталостью и стрессом. Хождение босиком по ручью стимулирует все биологические точки на стопах, дает большой прилив бодрости, способствует долголетию.</w:t>
      </w:r>
    </w:p>
    <w:p w:rsidR="005F5E99" w:rsidRPr="005F5E99" w:rsidRDefault="005F5E99" w:rsidP="005F5E99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23.30 – выезд в Пермь.</w:t>
      </w:r>
    </w:p>
    <w:p w:rsidR="005F5E99" w:rsidRPr="005F5E99" w:rsidRDefault="005F5E99" w:rsidP="005F5E9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E9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3 день:</w:t>
      </w:r>
    </w:p>
    <w:p w:rsidR="005F5E99" w:rsidRPr="005F5E99" w:rsidRDefault="005F5E99" w:rsidP="005F5E99">
      <w:pPr>
        <w:spacing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07.00 – 08.00 – Прибытие в Пермь</w:t>
      </w:r>
    </w:p>
    <w:p w:rsidR="005F5E99" w:rsidRPr="005F5E99" w:rsidRDefault="005F5E99" w:rsidP="005F5E99">
      <w:pPr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 указана на 1 человека:</w:t>
      </w:r>
    </w:p>
    <w:tbl>
      <w:tblPr>
        <w:tblW w:w="14235" w:type="dxa"/>
        <w:tblCellMar>
          <w:left w:w="0" w:type="dxa"/>
          <w:right w:w="0" w:type="dxa"/>
        </w:tblCellMar>
        <w:tblLook w:val="04A0"/>
      </w:tblPr>
      <w:tblGrid>
        <w:gridCol w:w="10510"/>
        <w:gridCol w:w="3725"/>
      </w:tblGrid>
      <w:tr w:rsidR="005F5E99" w:rsidRPr="005F5E99" w:rsidTr="005F5E99"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99" w:rsidRPr="005F5E99" w:rsidRDefault="005F5E99" w:rsidP="005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99" w:rsidRPr="005F5E99" w:rsidRDefault="005F5E99" w:rsidP="005F5E9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5E99" w:rsidRPr="005F5E99" w:rsidTr="005F5E99"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99" w:rsidRPr="005F5E99" w:rsidRDefault="005F5E99" w:rsidP="005F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99" w:rsidRPr="005F5E99" w:rsidRDefault="005F5E99" w:rsidP="005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3 400</w:t>
            </w:r>
          </w:p>
        </w:tc>
      </w:tr>
      <w:tr w:rsidR="005F5E99" w:rsidRPr="005F5E99" w:rsidTr="005F5E99"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99" w:rsidRPr="005F5E99" w:rsidRDefault="005F5E99" w:rsidP="005F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Пенсионеры, дети 7-17 лет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99" w:rsidRPr="005F5E99" w:rsidRDefault="005F5E99" w:rsidP="005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3 200</w:t>
            </w:r>
          </w:p>
        </w:tc>
      </w:tr>
      <w:tr w:rsidR="005F5E99" w:rsidRPr="005F5E99" w:rsidTr="005F5E99"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99" w:rsidRPr="005F5E99" w:rsidRDefault="005F5E99" w:rsidP="005F5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до 6 лет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5E99" w:rsidRPr="005F5E99" w:rsidRDefault="005F5E99" w:rsidP="005F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2 600</w:t>
            </w:r>
          </w:p>
        </w:tc>
      </w:tr>
    </w:tbl>
    <w:p w:rsidR="005F5E99" w:rsidRPr="005F5E99" w:rsidRDefault="005F5E99" w:rsidP="005F5E9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E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включено:</w:t>
      </w:r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Проезд на комфортабельном автобусе; Обзорная экскурсия по Екатеринбургу, Туринску; Входные билеты на источник; Сопровождение гидом; Страховка.</w:t>
      </w:r>
    </w:p>
    <w:p w:rsidR="005F5E99" w:rsidRPr="005F5E99" w:rsidRDefault="005F5E99" w:rsidP="005F5E9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E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Дополнительные расходы: </w:t>
      </w:r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питание, покупка сувениров.</w:t>
      </w:r>
    </w:p>
    <w:p w:rsidR="005F5E99" w:rsidRPr="005F5E99" w:rsidRDefault="005F5E99" w:rsidP="005F5E99">
      <w:pPr>
        <w:spacing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5E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3386" w:rsidRDefault="002D3386"/>
    <w:sectPr w:rsidR="002D3386" w:rsidSect="002D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5E99"/>
    <w:rsid w:val="002D3386"/>
    <w:rsid w:val="005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86"/>
  </w:style>
  <w:style w:type="paragraph" w:styleId="1">
    <w:name w:val="heading 1"/>
    <w:basedOn w:val="a"/>
    <w:link w:val="10"/>
    <w:uiPriority w:val="9"/>
    <w:qFormat/>
    <w:rsid w:val="005F5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5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F5E99"/>
    <w:rPr>
      <w:b/>
      <w:bCs/>
    </w:rPr>
  </w:style>
  <w:style w:type="paragraph" w:styleId="a4">
    <w:name w:val="Normal (Web)"/>
    <w:basedOn w:val="a"/>
    <w:uiPriority w:val="99"/>
    <w:unhideWhenUsed/>
    <w:rsid w:val="005F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F5E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7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750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1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tango.ru/site_files/fileattach/df6ba1824c2b979f64b0311fc65342a0e26708c2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suntango.ru/site_files/fileattach/085cb34b70e07c6c0f120b81da7781f2f98c4777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untango.ru/site_files/fileattach/178e95b85d5d696f335adecc9458bf5af667a9be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www.suntango.ru/site_files/fileattach/b1a35968070e67afcefc39f0726323eaf5eaa8b6.jpeg" TargetMode="External"/><Relationship Id="rId4" Type="http://schemas.openxmlformats.org/officeDocument/2006/relationships/hyperlink" Target="http://www.suntango.ru/tury-vyhodnogo-dnja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suntango.ru/site_files/fileattach/0a3e8d87542434414167b365c68c8cdb580ef2de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2017-09-29T08:51:00Z</dcterms:created>
  <dcterms:modified xsi:type="dcterms:W3CDTF">2017-09-29T08:52:00Z</dcterms:modified>
</cp:coreProperties>
</file>