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B0" w:rsidRPr="00973802" w:rsidRDefault="006D32B0" w:rsidP="006D32B0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eastAsia="Times New Roman" w:cs="Times New Roman"/>
          <w:caps/>
          <w:spacing w:val="30"/>
          <w:kern w:val="36"/>
          <w:sz w:val="48"/>
          <w:szCs w:val="48"/>
          <w:lang w:eastAsia="ru-RU"/>
        </w:rPr>
      </w:pPr>
      <w:r w:rsidRPr="00F71906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  <w:t>ЦЕНЫ В САНАТОРИЙ </w:t>
      </w:r>
      <w:r w:rsidRPr="00F71906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u w:val="single"/>
          <w:bdr w:val="none" w:sz="0" w:space="0" w:color="auto" w:frame="1"/>
          <w:lang w:eastAsia="ru-RU"/>
        </w:rPr>
        <w:t>БЕЛОКУРИХА</w:t>
      </w:r>
      <w:r w:rsidRPr="00F71906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  <w:t> 2017-2018</w:t>
      </w:r>
      <w:r w:rsidR="00973802">
        <w:rPr>
          <w:rFonts w:eastAsia="Times New Roman" w:cs="Times New Roman"/>
          <w:caps/>
          <w:spacing w:val="30"/>
          <w:kern w:val="36"/>
          <w:sz w:val="48"/>
          <w:szCs w:val="48"/>
          <w:lang w:eastAsia="ru-RU"/>
        </w:rPr>
        <w:t>годы</w:t>
      </w:r>
      <w:bookmarkStart w:id="0" w:name="_GoBack"/>
      <w:bookmarkEnd w:id="0"/>
    </w:p>
    <w:p w:rsidR="006D32B0" w:rsidRPr="00F71906" w:rsidRDefault="006D32B0" w:rsidP="006D32B0">
      <w:pPr>
        <w:shd w:val="clear" w:color="auto" w:fill="FFFFFF"/>
        <w:spacing w:after="0" w:line="48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F71906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 xml:space="preserve">санаторно-курортные путевки / </w:t>
      </w:r>
      <w:proofErr w:type="gramStart"/>
      <w:r w:rsidRPr="00F71906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путевки</w:t>
      </w:r>
      <w:proofErr w:type="gramEnd"/>
      <w:r w:rsidRPr="00F71906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 xml:space="preserve"> отдыха</w:t>
      </w:r>
    </w:p>
    <w:p w:rsidR="006D32B0" w:rsidRPr="00F71906" w:rsidRDefault="006D32B0" w:rsidP="006D32B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F71906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+ новогодние лечебные путевки на 2018 год</w:t>
      </w:r>
    </w:p>
    <w:tbl>
      <w:tblPr>
        <w:tblW w:w="14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044"/>
        <w:gridCol w:w="1049"/>
        <w:gridCol w:w="3693"/>
        <w:gridCol w:w="1309"/>
        <w:gridCol w:w="2579"/>
        <w:gridCol w:w="22"/>
        <w:gridCol w:w="10"/>
      </w:tblGrid>
      <w:tr w:rsidR="006D32B0" w:rsidRPr="006D32B0" w:rsidTr="006D32B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b/>
                <w:color w:val="000000"/>
                <w:sz w:val="21"/>
                <w:szCs w:val="21"/>
                <w:lang w:eastAsia="ru-RU"/>
              </w:rPr>
              <w:t>01.11.2017 - 25.12.2017</w:t>
            </w:r>
          </w:p>
        </w:tc>
      </w:tr>
      <w:tr w:rsidR="006D32B0" w:rsidRPr="006D32B0" w:rsidTr="006D32B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4*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1560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Улучшенный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Улучшенный 4*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Престиж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Престиж 4*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2-комн (3/1)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1-комн 4*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4*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2565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4*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6265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7455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8965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4*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(№409) 4*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7280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b/>
                <w:color w:val="000000"/>
                <w:sz w:val="21"/>
                <w:szCs w:val="21"/>
                <w:lang w:eastAsia="ru-RU"/>
              </w:rPr>
              <w:t>26.12.2017 - 07.01.2018</w:t>
            </w:r>
          </w:p>
        </w:tc>
      </w:tr>
      <w:tr w:rsidR="006D32B0" w:rsidRPr="006D32B0" w:rsidTr="006D32B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4*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Улучшенный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Улучшенный 4*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lastRenderedPageBreak/>
              <w:t>Престиж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Престиж 4*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2-комн (3/1)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1-комн 4*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4*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4*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10695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7625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4*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(№409) 4*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7720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6395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08.01.2018 - 28.02.2018</w:t>
            </w:r>
          </w:p>
        </w:tc>
      </w:tr>
      <w:tr w:rsidR="006D32B0" w:rsidRPr="006D32B0" w:rsidTr="006D32B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4*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Улучшенный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Улучшенный 4*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Престиж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Престиж 4*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2-комн (3/1)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1-комн 4*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4*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4*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6255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8965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4*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(№409) 4*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2B0" w:rsidRPr="006D32B0" w:rsidTr="006D32B0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32B0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32B0" w:rsidRPr="006D32B0" w:rsidRDefault="006D32B0" w:rsidP="006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32B0" w:rsidRPr="00832621" w:rsidRDefault="006D32B0" w:rsidP="006D32B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D32B0" w:rsidRPr="006D32B0" w:rsidRDefault="006D32B0" w:rsidP="006D32B0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* Питание в стандартных номерах - шведский стол. В номерах категории студия и люкс питание - шведский стол - люкс.</w:t>
      </w:r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* Дети считаются до 13 лет (включительно).</w:t>
      </w:r>
    </w:p>
    <w:p w:rsidR="006D32B0" w:rsidRPr="006D32B0" w:rsidRDefault="006D32B0" w:rsidP="006D32B0">
      <w:pPr>
        <w:shd w:val="clear" w:color="auto" w:fill="FFFFFF"/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* Проживание в </w:t>
      </w:r>
      <w:proofErr w:type="gramStart"/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санатории</w:t>
      </w:r>
      <w:proofErr w:type="gramEnd"/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 сертифицированном по категории «три звезды».</w:t>
      </w:r>
    </w:p>
    <w:p w:rsidR="006D32B0" w:rsidRPr="006D32B0" w:rsidRDefault="006D32B0" w:rsidP="006D32B0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bdr w:val="none" w:sz="0" w:space="0" w:color="auto" w:frame="1"/>
          <w:lang w:eastAsia="ru-RU"/>
        </w:rPr>
        <w:t>* Лечение: в соответствии со стандартом и стоимостью, заложенной в цену путёвки.</w:t>
      </w:r>
    </w:p>
    <w:p w:rsidR="006D32B0" w:rsidRPr="006D32B0" w:rsidRDefault="006D32B0" w:rsidP="006D32B0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bdr w:val="none" w:sz="0" w:space="0" w:color="auto" w:frame="1"/>
          <w:lang w:eastAsia="ru-RU"/>
        </w:rPr>
        <w:t>* </w:t>
      </w:r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Продолжительность лечебной путевки минимум — 12 дней</w:t>
      </w:r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D32B0" w:rsidRPr="006D32B0" w:rsidRDefault="006D32B0" w:rsidP="006D32B0">
      <w:pPr>
        <w:shd w:val="clear" w:color="auto" w:fill="FFFFFF"/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* В номерах Студия, Люкс и Апартаменты цены на детей двух типов. До 10 лет - первая цифра, с 10 до 13 лет, цена выше, - вторая цифра. </w:t>
      </w:r>
      <w:proofErr w:type="gramStart"/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4-9 лет / 10-13 лет.)</w:t>
      </w:r>
    </w:p>
    <w:p w:rsidR="006D32B0" w:rsidRPr="006D32B0" w:rsidRDefault="006D32B0" w:rsidP="006D32B0">
      <w:pPr>
        <w:shd w:val="clear" w:color="auto" w:fill="FFFFFF"/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* Комфорт - </w:t>
      </w:r>
      <w:proofErr w:type="gramStart"/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номер</w:t>
      </w:r>
      <w:proofErr w:type="gramEnd"/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 в котором капитальный ремонт был проведен 1-2 года назад</w:t>
      </w:r>
    </w:p>
    <w:p w:rsidR="006D32B0" w:rsidRPr="006D32B0" w:rsidRDefault="006D32B0" w:rsidP="006D32B0">
      <w:pPr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6D32B0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Информация: санаторий Белокуриха официальный сайт цены на 2017-2018 гг.</w:t>
      </w:r>
    </w:p>
    <w:p w:rsidR="00BE10A1" w:rsidRPr="006D32B0" w:rsidRDefault="00BE10A1">
      <w:pPr>
        <w:rPr>
          <w:rFonts w:ascii="Times New Roman" w:hAnsi="Times New Roman" w:cs="Times New Roman"/>
          <w:sz w:val="24"/>
          <w:szCs w:val="24"/>
        </w:rPr>
      </w:pPr>
    </w:p>
    <w:sectPr w:rsidR="00BE10A1" w:rsidRPr="006D32B0" w:rsidSect="006D3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Bold">
    <w:altName w:val="Times New Roman"/>
    <w:panose1 w:val="00000000000000000000"/>
    <w:charset w:val="00"/>
    <w:family w:val="roman"/>
    <w:notTrueType/>
    <w:pitch w:val="default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2B0"/>
    <w:rsid w:val="00337F97"/>
    <w:rsid w:val="006D32B0"/>
    <w:rsid w:val="00832621"/>
    <w:rsid w:val="00973802"/>
    <w:rsid w:val="00BE10A1"/>
    <w:rsid w:val="00F26FD1"/>
    <w:rsid w:val="00F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A1"/>
  </w:style>
  <w:style w:type="paragraph" w:styleId="1">
    <w:name w:val="heading 1"/>
    <w:basedOn w:val="a"/>
    <w:link w:val="10"/>
    <w:uiPriority w:val="9"/>
    <w:qFormat/>
    <w:rsid w:val="006D3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3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2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32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4</cp:revision>
  <dcterms:created xsi:type="dcterms:W3CDTF">2017-10-17T07:44:00Z</dcterms:created>
  <dcterms:modified xsi:type="dcterms:W3CDTF">2017-10-23T08:28:00Z</dcterms:modified>
</cp:coreProperties>
</file>