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89EB" w14:textId="77777777" w:rsidR="00697DB5" w:rsidRPr="00697DB5" w:rsidRDefault="00697DB5" w:rsidP="00697D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FF0000"/>
          <w:kern w:val="36"/>
          <w:sz w:val="40"/>
          <w:szCs w:val="40"/>
          <w:lang w:eastAsia="ru-RU"/>
          <w14:ligatures w14:val="none"/>
        </w:rPr>
      </w:pPr>
      <w:r w:rsidRPr="00697DB5">
        <w:rPr>
          <w:rFonts w:ascii="Open Sans" w:eastAsia="Times New Roman" w:hAnsi="Open Sans" w:cs="Open Sans"/>
          <w:b/>
          <w:bCs/>
          <w:color w:val="FF0000"/>
          <w:kern w:val="36"/>
          <w:sz w:val="40"/>
          <w:szCs w:val="40"/>
          <w:lang w:eastAsia="ru-RU"/>
          <w14:ligatures w14:val="none"/>
        </w:rPr>
        <w:t>Театральный ландшафтный фестиваль "Тайны горы Крестовой"</w:t>
      </w:r>
    </w:p>
    <w:p w14:paraId="5D595D6C" w14:textId="77777777" w:rsidR="00697DB5" w:rsidRPr="00697DB5" w:rsidRDefault="00697DB5" w:rsidP="00697DB5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697DB5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Направление:</w:t>
      </w:r>
      <w:r w:rsidRPr="00697DB5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97DB5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Пермь</w:t>
      </w:r>
    </w:p>
    <w:p w14:paraId="4861EC26" w14:textId="77777777" w:rsidR="00697DB5" w:rsidRPr="00697DB5" w:rsidRDefault="00697DB5" w:rsidP="00697DB5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697DB5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Продолжительность:</w:t>
      </w:r>
      <w:r w:rsidRPr="00697DB5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97DB5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11,5 часов</w:t>
      </w:r>
    </w:p>
    <w:p w14:paraId="6FAD4791" w14:textId="77777777" w:rsidR="00697DB5" w:rsidRPr="00697DB5" w:rsidRDefault="00697DB5" w:rsidP="00697DB5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697DB5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Даты:</w:t>
      </w:r>
      <w:r w:rsidRPr="00697DB5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97DB5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 июля</w:t>
      </w:r>
    </w:p>
    <w:p w14:paraId="659F76BE" w14:textId="77777777" w:rsidR="00697DB5" w:rsidRPr="00697DB5" w:rsidRDefault="00697DB5" w:rsidP="00697DB5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697DB5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Цена:</w:t>
      </w:r>
      <w:r w:rsidRPr="00697DB5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97DB5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1500</w:t>
      </w:r>
      <w:r w:rsidRPr="00697DB5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97DB5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р.</w:t>
      </w:r>
    </w:p>
    <w:tbl>
      <w:tblPr>
        <w:tblW w:w="10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7868"/>
      </w:tblGrid>
      <w:tr w:rsidR="00697DB5" w:rsidRPr="00697DB5" w14:paraId="2B64C1EE" w14:textId="77777777" w:rsidTr="00697DB5">
        <w:trPr>
          <w:trHeight w:val="721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9B349C" w14:textId="77777777" w:rsidR="00697DB5" w:rsidRPr="00697DB5" w:rsidRDefault="00697DB5" w:rsidP="00697DB5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Дата тура:</w:t>
            </w:r>
          </w:p>
        </w:tc>
        <w:tc>
          <w:tcPr>
            <w:tcW w:w="7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3E197E" w14:textId="77777777" w:rsidR="00697DB5" w:rsidRPr="00697DB5" w:rsidRDefault="00697DB5" w:rsidP="00697DB5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 июля 2023 года</w:t>
            </w:r>
          </w:p>
        </w:tc>
      </w:tr>
      <w:tr w:rsidR="00697DB5" w:rsidRPr="00697DB5" w14:paraId="39198EED" w14:textId="77777777" w:rsidTr="00697DB5">
        <w:trPr>
          <w:trHeight w:val="721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70820E" w14:textId="77777777" w:rsidR="00697DB5" w:rsidRPr="00697DB5" w:rsidRDefault="00697DB5" w:rsidP="00697DB5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Продолжительность:</w:t>
            </w:r>
          </w:p>
        </w:tc>
        <w:tc>
          <w:tcPr>
            <w:tcW w:w="7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3A2E93" w14:textId="77777777" w:rsidR="00697DB5" w:rsidRPr="00697DB5" w:rsidRDefault="00697DB5" w:rsidP="00697DB5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11,5 часов</w:t>
            </w:r>
          </w:p>
        </w:tc>
      </w:tr>
      <w:tr w:rsidR="00697DB5" w:rsidRPr="00697DB5" w14:paraId="0115585C" w14:textId="77777777" w:rsidTr="00697DB5">
        <w:trPr>
          <w:trHeight w:val="4431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8CE58D" w14:textId="77777777" w:rsidR="00697DB5" w:rsidRPr="00697DB5" w:rsidRDefault="00697DB5" w:rsidP="00697DB5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Описание:</w:t>
            </w:r>
          </w:p>
        </w:tc>
        <w:tc>
          <w:tcPr>
            <w:tcW w:w="7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4F28B1" w14:textId="77777777" w:rsidR="00697DB5" w:rsidRPr="00697DB5" w:rsidRDefault="00697DB5" w:rsidP="00697DB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Фестиваль "Тайны горы Крестовой", родившийся 11 лет назад как креативная идея, почти не имеющая аналогов в крае и России, сегодня является драйвером развития территории и </w:t>
            </w:r>
            <w:proofErr w:type="spellStart"/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геобрендом</w:t>
            </w:r>
            <w:proofErr w:type="spellEnd"/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 Постановки, представленные в нетрадиционном театральном пространстве, по-прежнему вызывают огромный интерес и обывателя, и искушенного зрителя. Каждый, кто любит нечто изысканное, найдет свое место на фестивальных площадках, которыми становятся лесополосы, скалы, заброшенные города, берега рек.</w:t>
            </w:r>
          </w:p>
          <w:p w14:paraId="13D8D94F" w14:textId="77777777" w:rsidR="00697DB5" w:rsidRPr="00697DB5" w:rsidRDefault="00697DB5" w:rsidP="00697DB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97DB5"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Подробная программа станет известна позднее, но неизменными остаются выступления фолк-музыкантов со всей России, погружение в историческую атмосферу, этно-мода, народные промыслы и многое другое.</w:t>
            </w:r>
          </w:p>
        </w:tc>
      </w:tr>
      <w:tr w:rsidR="00697DB5" w:rsidRPr="00697DB5" w14:paraId="76BECB01" w14:textId="77777777" w:rsidTr="00697DB5">
        <w:trPr>
          <w:trHeight w:val="4371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EB7ECA" w14:textId="77777777" w:rsidR="00697DB5" w:rsidRPr="00697DB5" w:rsidRDefault="00697DB5" w:rsidP="00697DB5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Программа тура:</w:t>
            </w:r>
          </w:p>
        </w:tc>
        <w:tc>
          <w:tcPr>
            <w:tcW w:w="7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6BDC29" w14:textId="77777777" w:rsidR="00697DB5" w:rsidRPr="00697DB5" w:rsidRDefault="00697DB5" w:rsidP="00697DB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15.00 – Сбор группы на ул. Ленина, 53 ("Театр-Театр") и выезд на программу, путевая экскурсия.</w:t>
            </w:r>
            <w:r w:rsidRPr="00697DB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19.30 – Прибытие в г. Губаху, подъем по тропе здоровья к месту проведения фестиваля.</w:t>
            </w:r>
            <w:r w:rsidRPr="00697DB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20.30 – XI театральный ландшафтный фестиваль "Тайны горы Крестовой", балет "Свет погасшей звезды" Башкирского государственного театра оперы и балета.</w:t>
            </w:r>
            <w:r w:rsidRPr="00697DB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23.00 – Окончание программы. Сбор группы, отправление в г. Пермь.</w:t>
            </w:r>
            <w:r w:rsidRPr="00697DB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02.30 – Прибытие в г. Пермь.</w:t>
            </w:r>
          </w:p>
          <w:p w14:paraId="6FE9C887" w14:textId="77777777" w:rsidR="00697DB5" w:rsidRPr="00697DB5" w:rsidRDefault="00697DB5" w:rsidP="00697DB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*Оператор оставляет за собой право вносить изменения в программу с сохранением объема обслуживания.</w:t>
            </w:r>
          </w:p>
        </w:tc>
      </w:tr>
      <w:tr w:rsidR="00697DB5" w:rsidRPr="00697DB5" w14:paraId="56949F0D" w14:textId="77777777" w:rsidTr="00697DB5">
        <w:trPr>
          <w:trHeight w:val="721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7ED370" w14:textId="77777777" w:rsidR="00697DB5" w:rsidRPr="00697DB5" w:rsidRDefault="00697DB5" w:rsidP="00697DB5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входит:</w:t>
            </w:r>
          </w:p>
        </w:tc>
        <w:tc>
          <w:tcPr>
            <w:tcW w:w="7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821CB8" w14:textId="77777777" w:rsidR="00697DB5" w:rsidRPr="00697DB5" w:rsidRDefault="00697DB5" w:rsidP="00697DB5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проезд на комфортабельном автобусе;</w:t>
            </w:r>
            <w:r w:rsidRPr="00697DB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страховка на проезд в автобусе;</w:t>
            </w:r>
            <w:r w:rsidRPr="00697DB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путевая экскурсия.</w:t>
            </w:r>
          </w:p>
        </w:tc>
      </w:tr>
      <w:tr w:rsidR="00697DB5" w:rsidRPr="00697DB5" w14:paraId="42F09041" w14:textId="77777777" w:rsidTr="00697DB5">
        <w:trPr>
          <w:trHeight w:val="1036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A69841" w14:textId="77777777" w:rsidR="00697DB5" w:rsidRPr="00697DB5" w:rsidRDefault="00697DB5" w:rsidP="00697DB5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Дополнительно по желанию оплачивается:</w:t>
            </w:r>
          </w:p>
        </w:tc>
        <w:tc>
          <w:tcPr>
            <w:tcW w:w="7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2BC9FB" w14:textId="77777777" w:rsidR="00697DB5" w:rsidRPr="00697DB5" w:rsidRDefault="00697DB5" w:rsidP="00697DB5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билеты в партер – 1000-2000 руб./чел., приобретаются самостоятельно у организаторов фестиваля +7 (34248) 9-09-09 или на </w:t>
            </w:r>
            <w:hyperlink r:id="rId4" w:history="1">
              <w:r w:rsidRPr="00697DB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оф. сайте</w:t>
              </w:r>
            </w:hyperlink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;</w:t>
            </w:r>
            <w:r w:rsidRPr="00697DB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питание;</w:t>
            </w:r>
            <w:r w:rsidRPr="00697DB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сувениры.</w:t>
            </w:r>
          </w:p>
        </w:tc>
      </w:tr>
      <w:tr w:rsidR="00697DB5" w:rsidRPr="00697DB5" w14:paraId="6F79585A" w14:textId="77777777" w:rsidTr="00697DB5">
        <w:trPr>
          <w:trHeight w:val="1667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DAE103" w14:textId="77777777" w:rsidR="00697DB5" w:rsidRPr="00697DB5" w:rsidRDefault="00697DB5" w:rsidP="00697DB5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Комментарий агента:</w:t>
            </w:r>
          </w:p>
        </w:tc>
        <w:tc>
          <w:tcPr>
            <w:tcW w:w="7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F6E9EF" w14:textId="77777777" w:rsidR="00697DB5" w:rsidRPr="00697DB5" w:rsidRDefault="00697DB5" w:rsidP="00697DB5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Потрясающая поездка на фестивальную программу на фоне природы оставит приятные впечатления еще надолго. Обратите внимание, что фестиваль ландшафтный, проходит на горе, а, значит, обувь и одежда должны соответствовать месту. Рекомендуем взять средство от насекомых, а также зонт или дождевик на случай осадков, т.к. мероприятие проходит под открытым небом. Путь к поляне, где установлена сцена – не оборудованная тропа, пригодится фонарик. </w:t>
            </w:r>
          </w:p>
        </w:tc>
      </w:tr>
      <w:tr w:rsidR="00697DB5" w:rsidRPr="00697DB5" w14:paraId="6980B12E" w14:textId="77777777" w:rsidTr="00697DB5">
        <w:trPr>
          <w:trHeight w:val="1036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3F6F6E" w14:textId="77777777" w:rsidR="00697DB5" w:rsidRPr="00697DB5" w:rsidRDefault="00697DB5" w:rsidP="00697DB5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Рекомендуется взять с собой:</w:t>
            </w:r>
          </w:p>
        </w:tc>
        <w:tc>
          <w:tcPr>
            <w:tcW w:w="7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A296D2" w14:textId="77777777" w:rsidR="00697DB5" w:rsidRPr="00697DB5" w:rsidRDefault="00697DB5" w:rsidP="00697DB5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удобную одежду и обувь по погоде, зонт или дождевик на случай осадков;</w:t>
            </w:r>
            <w:r w:rsidRPr="00697DB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туристический коврик или плед для сидения (на случай, если не будут приобретены билеты в партер);</w:t>
            </w:r>
            <w:r w:rsidRPr="00697DB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репелленты, фонарики;</w:t>
            </w:r>
            <w:r w:rsidRPr="00697DB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деньги на питание и сувениры;</w:t>
            </w:r>
            <w:r w:rsidRPr="00697DB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фотоаппарат.</w:t>
            </w:r>
            <w:r w:rsidRPr="00697DB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Спиртное проносить на территорию фестиваля запрещено!</w:t>
            </w:r>
          </w:p>
        </w:tc>
      </w:tr>
      <w:tr w:rsidR="00697DB5" w:rsidRPr="00697DB5" w14:paraId="4D60B080" w14:textId="77777777" w:rsidTr="00697DB5">
        <w:trPr>
          <w:trHeight w:val="1036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1A2913" w14:textId="77777777" w:rsidR="00697DB5" w:rsidRPr="00697DB5" w:rsidRDefault="00697DB5" w:rsidP="00697DB5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Место и время отправления:</w:t>
            </w:r>
          </w:p>
        </w:tc>
        <w:tc>
          <w:tcPr>
            <w:tcW w:w="7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A67EF1" w14:textId="77777777" w:rsidR="00697DB5" w:rsidRPr="00697DB5" w:rsidRDefault="00697DB5" w:rsidP="00697DB5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hyperlink r:id="rId5" w:history="1">
              <w:r w:rsidRPr="00697DB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15.00 – </w:t>
              </w:r>
            </w:hyperlink>
            <w:hyperlink r:id="rId6" w:tgtFrame="_blank" w:history="1">
              <w:r w:rsidRPr="00697DB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Пермь, ул. Ленина, 53 ("</w:t>
              </w:r>
              <w:proofErr w:type="spellStart"/>
              <w:r w:rsidRPr="00697DB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ТеатрТеатр</w:t>
              </w:r>
              <w:proofErr w:type="spellEnd"/>
              <w:r w:rsidRPr="00697DB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")</w:t>
              </w:r>
            </w:hyperlink>
            <w:hyperlink r:id="rId7" w:history="1">
              <w:r w:rsidRPr="00697DB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bdr w:val="none" w:sz="0" w:space="0" w:color="auto" w:frame="1"/>
                  <w:lang w:eastAsia="ru-RU"/>
                  <w14:ligatures w14:val="none"/>
                </w:rPr>
                <w:br/>
              </w:r>
              <w:r w:rsidRPr="00697DB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15.15 – </w:t>
              </w:r>
            </w:hyperlink>
            <w:hyperlink r:id="rId8" w:tgtFrame="_blank" w:history="1">
              <w:r w:rsidRPr="00697DB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Площадь Восстания</w:t>
              </w:r>
            </w:hyperlink>
            <w:hyperlink r:id="rId9" w:history="1">
              <w:r w:rsidRPr="00697DB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bdr w:val="none" w:sz="0" w:space="0" w:color="auto" w:frame="1"/>
                  <w:lang w:eastAsia="ru-RU"/>
                  <w14:ligatures w14:val="none"/>
                </w:rPr>
                <w:br/>
              </w:r>
              <w:r w:rsidRPr="00697DB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15.35 – </w:t>
              </w:r>
            </w:hyperlink>
            <w:hyperlink r:id="rId10" w:tgtFrame="_blank" w:history="1">
              <w:r w:rsidRPr="00697DB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Лодочная станция</w:t>
              </w:r>
            </w:hyperlink>
            <w:hyperlink r:id="rId11" w:history="1">
              <w:r w:rsidRPr="00697DB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bdr w:val="none" w:sz="0" w:space="0" w:color="auto" w:frame="1"/>
                  <w:lang w:eastAsia="ru-RU"/>
                  <w14:ligatures w14:val="none"/>
                </w:rPr>
                <w:br/>
              </w:r>
              <w:r w:rsidRPr="00697DB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15.40 – </w:t>
              </w:r>
            </w:hyperlink>
            <w:hyperlink r:id="rId12" w:tgtFrame="_blank" w:history="1">
              <w:r w:rsidRPr="00697DB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Отворот на Голованово</w:t>
              </w:r>
            </w:hyperlink>
            <w:hyperlink r:id="rId13" w:history="1">
              <w:r w:rsidRPr="00697DB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bdr w:val="none" w:sz="0" w:space="0" w:color="auto" w:frame="1"/>
                  <w:lang w:eastAsia="ru-RU"/>
                  <w14:ligatures w14:val="none"/>
                </w:rPr>
                <w:br/>
              </w:r>
              <w:r w:rsidRPr="00697DB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15.50 – </w:t>
              </w:r>
            </w:hyperlink>
            <w:hyperlink r:id="rId14" w:tgtFrame="_blank" w:history="1">
              <w:r w:rsidRPr="00697DB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 xml:space="preserve">ост. </w:t>
              </w:r>
              <w:proofErr w:type="spellStart"/>
              <w:r w:rsidRPr="00697DB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Ивановка</w:t>
              </w:r>
            </w:hyperlink>
            <w:hyperlink r:id="rId15" w:history="1">
              <w:r w:rsidRPr="00697DB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мь</w:t>
              </w:r>
              <w:proofErr w:type="spellEnd"/>
              <w:r w:rsidRPr="00697DB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, ул. Ленина, 53 ("</w:t>
              </w:r>
              <w:proofErr w:type="spellStart"/>
              <w:r w:rsidRPr="00697DB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ТеатрТеатр</w:t>
              </w:r>
              <w:proofErr w:type="spellEnd"/>
              <w:r w:rsidRPr="00697DB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").</w:t>
              </w:r>
            </w:hyperlink>
          </w:p>
        </w:tc>
      </w:tr>
      <w:tr w:rsidR="00697DB5" w:rsidRPr="00697DB5" w14:paraId="7F2D2BAD" w14:textId="77777777" w:rsidTr="00697DB5">
        <w:trPr>
          <w:trHeight w:val="576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600D3F" w14:textId="77777777" w:rsidR="00697DB5" w:rsidRPr="00697DB5" w:rsidRDefault="00697DB5" w:rsidP="00697DB5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7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E8EF32" w14:textId="77777777" w:rsidR="00697DB5" w:rsidRPr="00697DB5" w:rsidRDefault="00697DB5" w:rsidP="00697DB5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97DB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Паспорт/свидетельство о рождении, мед. полис</w:t>
            </w:r>
          </w:p>
        </w:tc>
      </w:tr>
    </w:tbl>
    <w:p w14:paraId="6804E86D" w14:textId="77777777" w:rsidR="00552F82" w:rsidRDefault="00552F82"/>
    <w:sectPr w:rsidR="00552F82" w:rsidSect="00697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82"/>
    <w:rsid w:val="00552F82"/>
    <w:rsid w:val="006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F253"/>
  <w15:chartTrackingRefBased/>
  <w15:docId w15:val="{4B7439EE-B8F3-46E8-9B0F-D13DFDE9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tour-summarylabel">
    <w:name w:val="tour-summary__label"/>
    <w:basedOn w:val="a0"/>
    <w:rsid w:val="00697DB5"/>
  </w:style>
  <w:style w:type="character" w:customStyle="1" w:styleId="tour-summaryvalue">
    <w:name w:val="tour-summary__value"/>
    <w:basedOn w:val="a0"/>
    <w:rsid w:val="00697DB5"/>
  </w:style>
  <w:style w:type="character" w:customStyle="1" w:styleId="atoursdates--begin">
    <w:name w:val="atours__dates--begin"/>
    <w:basedOn w:val="a0"/>
    <w:rsid w:val="00697DB5"/>
  </w:style>
  <w:style w:type="character" w:customStyle="1" w:styleId="tour-summarycurrency">
    <w:name w:val="tour-summary__currency"/>
    <w:basedOn w:val="a0"/>
    <w:rsid w:val="00697DB5"/>
  </w:style>
  <w:style w:type="paragraph" w:styleId="a3">
    <w:name w:val="Normal (Web)"/>
    <w:basedOn w:val="a"/>
    <w:uiPriority w:val="99"/>
    <w:semiHidden/>
    <w:unhideWhenUsed/>
    <w:rsid w:val="0069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697DB5"/>
    <w:rPr>
      <w:b/>
      <w:bCs/>
    </w:rPr>
  </w:style>
  <w:style w:type="character" w:styleId="a5">
    <w:name w:val="Hyperlink"/>
    <w:basedOn w:val="a0"/>
    <w:uiPriority w:val="99"/>
    <w:semiHidden/>
    <w:unhideWhenUsed/>
    <w:rsid w:val="00697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28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43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92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69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91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2cb878ce4f3a9b2d494ab692039d6761f9d721b6e11595dab45ffde9b03ef961&amp;source=constructorLink" TargetMode="External"/><Relationship Id="rId13" Type="http://schemas.openxmlformats.org/officeDocument/2006/relationships/hyperlink" Target="https://yandex.ru/maps/50/perm/?ll=56.216693%2C58.007862&amp;mode=usermaps&amp;source=constructorLink&amp;um=constructor%3A991417203fcb4cfbe4666bc784be274b211bb28d360f574d8aaace2867e630ad&amp;z=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50/perm/?ll=56.216693%2C58.007862&amp;mode=usermaps&amp;source=constructorLink&amp;um=constructor%3A991417203fcb4cfbe4666bc784be274b211bb28d360f574d8aaace2867e630ad&amp;z=16" TargetMode="External"/><Relationship Id="rId12" Type="http://schemas.openxmlformats.org/officeDocument/2006/relationships/hyperlink" Target="https://yandex.ru/maps/?um=constructor%3A778cb109235692ad9bbcf56a3cc7c75582ca89a7df435406e10149a24cc9da55&amp;source=constructorLin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991417203fcb4cfbe4666bc784be274b211bb28d360f574d8aaace2867e630ad&amp;source=constructorLink" TargetMode="External"/><Relationship Id="rId11" Type="http://schemas.openxmlformats.org/officeDocument/2006/relationships/hyperlink" Target="https://yandex.ru/maps/50/perm/?ll=56.216693%2C58.007862&amp;mode=usermaps&amp;source=constructorLink&amp;um=constructor%3A991417203fcb4cfbe4666bc784be274b211bb28d360f574d8aaace2867e630ad&amp;z=16" TargetMode="External"/><Relationship Id="rId5" Type="http://schemas.openxmlformats.org/officeDocument/2006/relationships/hyperlink" Target="https://yandex.ru/maps/50/perm/?ll=56.216693%2C58.007862&amp;mode=usermaps&amp;source=constructorLink&amp;um=constructor%3A991417203fcb4cfbe4666bc784be274b211bb28d360f574d8aaace2867e630ad&amp;z=16" TargetMode="External"/><Relationship Id="rId15" Type="http://schemas.openxmlformats.org/officeDocument/2006/relationships/hyperlink" Target="https://yandex.ru/maps/50/perm/?ll=56.216693%2C58.007862&amp;mode=usermaps&amp;source=constructorLink&amp;um=constructor%3A991417203fcb4cfbe4666bc784be274b211bb28d360f574d8aaace2867e630ad&amp;z=16" TargetMode="External"/><Relationship Id="rId10" Type="http://schemas.openxmlformats.org/officeDocument/2006/relationships/hyperlink" Target="https://yandex.ru/maps/?um=constructor%3A6e923cd1075fbe4e9b78ee33fb8de336e9ce562a6e983f196bbf85f6918bed9e&amp;source=constructorLink" TargetMode="External"/><Relationship Id="rId4" Type="http://schemas.openxmlformats.org/officeDocument/2006/relationships/hyperlink" Target="https://teatrd.ru/afisha" TargetMode="External"/><Relationship Id="rId9" Type="http://schemas.openxmlformats.org/officeDocument/2006/relationships/hyperlink" Target="https://yandex.ru/maps/50/perm/?ll=56.216693%2C58.007862&amp;mode=usermaps&amp;source=constructorLink&amp;um=constructor%3A991417203fcb4cfbe4666bc784be274b211bb28d360f574d8aaace2867e630ad&amp;z=16" TargetMode="External"/><Relationship Id="rId14" Type="http://schemas.openxmlformats.org/officeDocument/2006/relationships/hyperlink" Target="https://yandex.ru/maps/?um=constructor%3A60147b855b2970fe4e03ee1d87bb59ca6f731c3f5af10534fc21e03535003465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2023-03-23T05:47:00Z</dcterms:created>
  <dcterms:modified xsi:type="dcterms:W3CDTF">2023-03-23T05:49:00Z</dcterms:modified>
</cp:coreProperties>
</file>