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AD" w:rsidRPr="00FB52AD" w:rsidRDefault="00026D88" w:rsidP="003F1422">
      <w:pPr>
        <w:jc w:val="center"/>
        <w:rPr>
          <w:color w:val="FFFFFF" w:themeColor="background1"/>
        </w:rPr>
      </w:pPr>
      <w:r>
        <w:rPr>
          <w:noProof/>
          <w:color w:val="FFFFFF" w:themeColor="background1"/>
          <w:lang w:eastAsia="ru-RU"/>
        </w:rPr>
        <w:pict>
          <v:rect id="_x0000_s1026" style="position:absolute;left:0;text-align:left;margin-left:-8.4pt;margin-top:-6.95pt;width:541.85pt;height:27.3pt;z-index:251658240" fillcolor="#548dd4 [1951]" strokecolor="#548dd4 [1951]" strokeweight="3pt">
            <v:shadow on="t" type="perspective" color="#243f60 [1604]" opacity=".5" offset="1pt" offset2="-1pt"/>
            <v:textbox style="mso-next-textbox:#_x0000_s1026">
              <w:txbxContent>
                <w:p w:rsidR="00FB52AD" w:rsidRPr="00DB5730" w:rsidRDefault="00BF3F81" w:rsidP="007413B6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4"/>
                    </w:rPr>
                    <w:t>ЖЕМЧУЖИНЫ ДАГЕСТАНА</w:t>
                  </w:r>
                </w:p>
                <w:p w:rsidR="00FB52AD" w:rsidRDefault="00FB52AD"/>
              </w:txbxContent>
            </v:textbox>
          </v:rect>
        </w:pict>
      </w:r>
    </w:p>
    <w:tbl>
      <w:tblPr>
        <w:tblStyle w:val="a3"/>
        <w:tblpPr w:leftFromText="180" w:rightFromText="180" w:horzAnchor="page" w:tblpX="1000" w:tblpY="690"/>
        <w:tblW w:w="10490" w:type="dxa"/>
        <w:tblLook w:val="04A0"/>
      </w:tblPr>
      <w:tblGrid>
        <w:gridCol w:w="10490"/>
      </w:tblGrid>
      <w:tr w:rsidR="00FB52AD" w:rsidRPr="00FB52AD" w:rsidTr="00FB52AD">
        <w:tc>
          <w:tcPr>
            <w:tcW w:w="10490" w:type="dxa"/>
            <w:shd w:val="clear" w:color="auto" w:fill="auto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>ПРОГРАММА ТУРА</w:t>
            </w:r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1 ДЕНЬ</w:t>
            </w:r>
          </w:p>
        </w:tc>
      </w:tr>
      <w:tr w:rsidR="00FB52AD" w:rsidTr="00FB52AD">
        <w:tc>
          <w:tcPr>
            <w:tcW w:w="10490" w:type="dxa"/>
          </w:tcPr>
          <w:p w:rsidR="00FB52AD" w:rsidRPr="00C36975" w:rsidRDefault="00E646F3" w:rsidP="00FB52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21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:00 Пермь,</w:t>
            </w:r>
            <w:hyperlink r:id="rId4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 </w:t>
              </w:r>
            </w:hyperlink>
            <w:hyperlink r:id="rId5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ул. Ленина, 53 Драмтеатр (со стороны ул</w:t>
              </w:r>
              <w:proofErr w:type="gramStart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.Б</w:t>
              </w:r>
              <w:proofErr w:type="gramEnd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орчанинова)</w:t>
              </w:r>
            </w:hyperlink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Вас встретит представитель туроператора и будет сопровождать Вас всю поездку. 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</w:r>
            <w:r w:rsidR="00FB52AD" w:rsidRPr="00C36975">
              <w:rPr>
                <w:rStyle w:val="a4"/>
                <w:rFonts w:ascii="Times New Roman" w:hAnsi="Times New Roman" w:cs="Times New Roman"/>
                <w:szCs w:val="20"/>
                <w:shd w:val="clear" w:color="auto" w:fill="FFFFFF"/>
              </w:rPr>
              <w:t>Доп. места посадки:</w:t>
            </w:r>
            <w:r w:rsidR="00FB52AD" w:rsidRPr="00C36975">
              <w:rPr>
                <w:rFonts w:ascii="Times New Roman" w:hAnsi="Times New Roman" w:cs="Times New Roman"/>
                <w:b/>
                <w:bCs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21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:15 </w:t>
            </w:r>
            <w:proofErr w:type="spellStart"/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Закамск</w:t>
            </w:r>
            <w:proofErr w:type="spellEnd"/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, </w:t>
            </w:r>
            <w:hyperlink r:id="rId6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ост. Г. </w:t>
              </w:r>
              <w:proofErr w:type="spellStart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Лядова</w:t>
              </w:r>
              <w:proofErr w:type="spellEnd"/>
            </w:hyperlink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21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:40 Краснокамск, </w:t>
            </w:r>
            <w:hyperlink r:id="rId7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ост. </w:t>
              </w:r>
              <w:proofErr w:type="gramStart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Фабрика </w:t>
              </w:r>
              <w:proofErr w:type="spellStart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Гознак</w:t>
              </w:r>
              <w:proofErr w:type="spellEnd"/>
            </w:hyperlink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22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:00 </w:t>
            </w:r>
            <w:proofErr w:type="spellStart"/>
            <w:r w:rsidR="00026D88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begin"/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instrText xml:space="preserve"> HYPERLINK "https://yandex.ru/maps/?um=constructor%3A5ed160525c41eaf90749e691bc9ee3d65ba8b14ee207134b305368a5b017d9fb&amp;source=constructorLink" \t "_blank" </w:instrText>
            </w:r>
            <w:r w:rsidR="00026D88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separate"/>
            </w:r>
            <w:r w:rsidR="00FB52AD" w:rsidRPr="00C36975">
              <w:rPr>
                <w:rStyle w:val="a5"/>
                <w:rFonts w:ascii="Times New Roman" w:hAnsi="Times New Roman" w:cs="Times New Roman"/>
                <w:color w:val="auto"/>
                <w:szCs w:val="20"/>
                <w:u w:val="none"/>
                <w:shd w:val="clear" w:color="auto" w:fill="FFFFFF"/>
              </w:rPr>
              <w:t>Нытвенский</w:t>
            </w:r>
            <w:proofErr w:type="spellEnd"/>
            <w:r w:rsidR="00FB52AD" w:rsidRPr="00C36975">
              <w:rPr>
                <w:rStyle w:val="a5"/>
                <w:rFonts w:ascii="Times New Roman" w:hAnsi="Times New Roman" w:cs="Times New Roman"/>
                <w:color w:val="auto"/>
                <w:szCs w:val="20"/>
                <w:u w:val="none"/>
                <w:shd w:val="clear" w:color="auto" w:fill="FFFFFF"/>
              </w:rPr>
              <w:t xml:space="preserve"> отворот</w:t>
            </w:r>
            <w:r w:rsidR="00026D88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22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:05 </w:t>
            </w:r>
            <w:proofErr w:type="spellStart"/>
            <w:r w:rsidR="00026D88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begin"/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instrText xml:space="preserve"> HYPERLINK "https://yandex.ru/maps/?um=constructor%3A2035db824fa1039b301dec00f810bdda09c0a5da867aae1d582e62947fef8dbd&amp;source=constructorLink" \t "_blank" </w:instrText>
            </w:r>
            <w:r w:rsidR="00026D88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separate"/>
            </w:r>
            <w:r w:rsidR="00FB52AD" w:rsidRPr="00C36975">
              <w:rPr>
                <w:rStyle w:val="a5"/>
                <w:rFonts w:ascii="Times New Roman" w:hAnsi="Times New Roman" w:cs="Times New Roman"/>
                <w:color w:val="auto"/>
                <w:szCs w:val="20"/>
                <w:u w:val="none"/>
                <w:shd w:val="clear" w:color="auto" w:fill="FFFFFF"/>
              </w:rPr>
              <w:t>Григорьевский</w:t>
            </w:r>
            <w:proofErr w:type="spellEnd"/>
            <w:r w:rsidR="00FB52AD" w:rsidRPr="00C36975">
              <w:rPr>
                <w:rStyle w:val="a5"/>
                <w:rFonts w:ascii="Times New Roman" w:hAnsi="Times New Roman" w:cs="Times New Roman"/>
                <w:color w:val="auto"/>
                <w:szCs w:val="20"/>
                <w:u w:val="none"/>
                <w:shd w:val="clear" w:color="auto" w:fill="FFFFFF"/>
              </w:rPr>
              <w:t xml:space="preserve"> отворот</w:t>
            </w:r>
            <w:r w:rsidR="00026D88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22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:10 </w:t>
            </w:r>
            <w:hyperlink r:id="rId8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Отворот Кудымкар/Карагай</w:t>
              </w:r>
            </w:hyperlink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22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:30 </w:t>
            </w:r>
            <w:proofErr w:type="spellStart"/>
            <w:r w:rsidR="00026D88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begin"/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instrText xml:space="preserve"> HYPERLINK "https://yandex.ru/maps/?um=constructor%3A5a72d0cf5aedfeb40eae15689c9383bb18b516f8dc2f6f1df7b99f00ff74a4fa&amp;source=constructorLink" \t "_blank" </w:instrText>
            </w:r>
            <w:r w:rsidR="00026D88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separate"/>
            </w:r>
            <w:r w:rsidR="00FB52AD" w:rsidRPr="00C36975">
              <w:rPr>
                <w:rStyle w:val="a5"/>
                <w:rFonts w:ascii="Times New Roman" w:hAnsi="Times New Roman" w:cs="Times New Roman"/>
                <w:color w:val="auto"/>
                <w:szCs w:val="20"/>
                <w:u w:val="none"/>
                <w:shd w:val="clear" w:color="auto" w:fill="FFFFFF"/>
              </w:rPr>
              <w:t>Очерский</w:t>
            </w:r>
            <w:proofErr w:type="spellEnd"/>
            <w:r w:rsidR="00FB52AD" w:rsidRPr="00C36975">
              <w:rPr>
                <w:rStyle w:val="a5"/>
                <w:rFonts w:ascii="Times New Roman" w:hAnsi="Times New Roman" w:cs="Times New Roman"/>
                <w:color w:val="auto"/>
                <w:szCs w:val="20"/>
                <w:u w:val="none"/>
                <w:shd w:val="clear" w:color="auto" w:fill="FFFFFF"/>
              </w:rPr>
              <w:t xml:space="preserve"> отворот</w:t>
            </w:r>
            <w:r w:rsidR="00026D88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22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:50 Большая Соснова, </w:t>
            </w:r>
            <w:hyperlink r:id="rId9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кафе "Казачья Застава"</w:t>
              </w:r>
            </w:hyperlink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23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:00 Черновское, </w:t>
            </w:r>
            <w:hyperlink r:id="rId10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кафе "Гавань"</w:t>
              </w:r>
            </w:hyperlink>
            <w:r w:rsidR="00FB52AD" w:rsidRPr="00C36975">
              <w:rPr>
                <w:rFonts w:ascii="Times New Roman" w:hAnsi="Times New Roman" w:cs="Times New Roman"/>
                <w:b/>
                <w:bCs/>
                <w:szCs w:val="20"/>
                <w:shd w:val="clear" w:color="auto" w:fill="FFFFFF"/>
              </w:rPr>
              <w:br/>
            </w:r>
            <w:r w:rsidR="00FB52AD" w:rsidRPr="00C36975">
              <w:rPr>
                <w:rFonts w:ascii="Times New Roman" w:hAnsi="Times New Roman" w:cs="Times New Roman"/>
                <w:b/>
                <w:bCs/>
                <w:szCs w:val="20"/>
                <w:shd w:val="clear" w:color="auto" w:fill="FFFFFF"/>
              </w:rPr>
              <w:br/>
            </w:r>
            <w:r w:rsidR="00FB52AD" w:rsidRPr="00C36975">
              <w:rPr>
                <w:rStyle w:val="a4"/>
                <w:rFonts w:ascii="Times New Roman" w:hAnsi="Times New Roman" w:cs="Times New Roman"/>
                <w:szCs w:val="20"/>
                <w:shd w:val="clear" w:color="auto" w:fill="FFFFFF"/>
              </w:rPr>
              <w:t>Днем отправления туристов из Удмуртии считается следующий день, после дня старта основного автобуса из Перми.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00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:00 (УДМ) Воткинск, </w:t>
            </w:r>
            <w:hyperlink r:id="rId11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ул. Гагарина, 129 АЗС </w:t>
              </w:r>
              <w:proofErr w:type="spellStart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Лукойл</w:t>
              </w:r>
              <w:proofErr w:type="spellEnd"/>
              <w:r w:rsidR="00FB52AD" w:rsidRPr="00C36975">
                <w:rPr>
                  <w:rFonts w:ascii="Times New Roman" w:hAnsi="Times New Roman" w:cs="Times New Roman"/>
                  <w:szCs w:val="20"/>
                  <w:shd w:val="clear" w:color="auto" w:fill="FFFFFF"/>
                </w:rPr>
                <w:br/>
              </w:r>
            </w:hyperlink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00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:05 (УДМ) Воткинск, </w:t>
            </w:r>
            <w:hyperlink r:id="rId12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ул</w:t>
              </w:r>
              <w:proofErr w:type="gramEnd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. </w:t>
              </w:r>
              <w:proofErr w:type="gramStart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Дорожная, 1, кафе «У Моста»</w:t>
              </w:r>
            </w:hyperlink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01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:30 (УДМ) Ижевск, </w:t>
            </w:r>
            <w:hyperlink r:id="rId13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ТЦ "Европа", ул. Вадима </w:t>
              </w:r>
              <w:proofErr w:type="spellStart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Сивкова</w:t>
              </w:r>
              <w:proofErr w:type="spellEnd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, 150</w:t>
              </w:r>
            </w:hyperlink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02</w:t>
            </w:r>
            <w:r w:rsidR="00FB52AD"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:30 (УДМ) Можга, </w:t>
            </w:r>
            <w:hyperlink r:id="rId14" w:tgtFrame="_blank" w:history="1"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ул. им. Ф.Я. </w:t>
              </w:r>
              <w:proofErr w:type="spellStart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Фалалеева</w:t>
              </w:r>
              <w:proofErr w:type="spellEnd"/>
              <w:r w:rsidR="00FB52AD"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, 10, кафе «Турист»</w:t>
              </w:r>
            </w:hyperlink>
            <w:proofErr w:type="gramEnd"/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2 ДЕНЬ</w:t>
            </w:r>
          </w:p>
        </w:tc>
      </w:tr>
      <w:tr w:rsidR="00FB52AD" w:rsidTr="00FB52AD">
        <w:tc>
          <w:tcPr>
            <w:tcW w:w="10490" w:type="dxa"/>
          </w:tcPr>
          <w:p w:rsidR="00FB52AD" w:rsidRPr="00B43190" w:rsidRDefault="00FB52AD" w:rsidP="00FB52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6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пути 2 </w:t>
            </w:r>
            <w:proofErr w:type="gramStart"/>
            <w:r w:rsidRPr="00C36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ночных</w:t>
            </w:r>
            <w:proofErr w:type="gramEnd"/>
            <w:r w:rsidRPr="00C36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переезда, санитарные остановки каждые 3-4 часа. Просмотр фильмов, викторины, игры, путевая информация по проезжающим городам. </w:t>
            </w:r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3 ДЕНЬ</w:t>
            </w:r>
          </w:p>
        </w:tc>
      </w:tr>
      <w:tr w:rsidR="00FB52AD" w:rsidTr="00FB52AD">
        <w:tc>
          <w:tcPr>
            <w:tcW w:w="10490" w:type="dxa"/>
          </w:tcPr>
          <w:p w:rsidR="00FB52AD" w:rsidRPr="00C36975" w:rsidRDefault="004316F0" w:rsidP="00FB52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16F0">
              <w:rPr>
                <w:rFonts w:ascii="Times New Roman" w:hAnsi="Times New Roman" w:cs="Times New Roman"/>
                <w:b/>
              </w:rPr>
              <w:t>12:00 Прибытие в Махачкалу</w:t>
            </w:r>
            <w:r w:rsidRPr="004316F0">
              <w:rPr>
                <w:rFonts w:ascii="Times New Roman" w:hAnsi="Times New Roman" w:cs="Times New Roman"/>
              </w:rPr>
              <w:t xml:space="preserve"> </w:t>
            </w:r>
            <w:r w:rsidRPr="004316F0">
              <w:rPr>
                <w:rFonts w:ascii="Times New Roman" w:hAnsi="Times New Roman" w:cs="Times New Roman"/>
                <w:szCs w:val="24"/>
              </w:rPr>
              <w:t>- столицу Республики Дагестан</w:t>
            </w:r>
            <w:r w:rsidRPr="004316F0">
              <w:rPr>
                <w:rFonts w:ascii="Times New Roman" w:hAnsi="Times New Roman" w:cs="Times New Roman"/>
              </w:rPr>
              <w:t>.</w:t>
            </w:r>
            <w:r w:rsidRPr="004316F0">
              <w:rPr>
                <w:rFonts w:ascii="Times New Roman" w:hAnsi="Times New Roman" w:cs="Times New Roman"/>
              </w:rPr>
              <w:br/>
            </w:r>
            <w:r w:rsidRPr="004316F0">
              <w:rPr>
                <w:rFonts w:ascii="Times New Roman" w:hAnsi="Times New Roman" w:cs="Times New Roman"/>
                <w:b/>
              </w:rPr>
              <w:t>12:00-13:00 Обед в кафе города</w:t>
            </w:r>
            <w:r w:rsidRPr="004316F0">
              <w:rPr>
                <w:rFonts w:ascii="Times New Roman" w:hAnsi="Times New Roman" w:cs="Times New Roman"/>
              </w:rPr>
              <w:t xml:space="preserve"> (включен в стоимость).</w:t>
            </w:r>
            <w:r w:rsidRPr="004316F0">
              <w:rPr>
                <w:rFonts w:ascii="Times New Roman" w:hAnsi="Times New Roman" w:cs="Times New Roman"/>
              </w:rPr>
              <w:br/>
            </w:r>
            <w:r w:rsidRPr="004316F0">
              <w:rPr>
                <w:rFonts w:ascii="Times New Roman" w:hAnsi="Times New Roman" w:cs="Times New Roman"/>
                <w:b/>
              </w:rPr>
              <w:t>13:30 Заселение в гостиницу. Свободное время.</w:t>
            </w:r>
            <w:r w:rsidRPr="004316F0">
              <w:rPr>
                <w:rFonts w:ascii="Times New Roman" w:hAnsi="Times New Roman" w:cs="Times New Roman"/>
              </w:rPr>
              <w:t xml:space="preserve"> </w:t>
            </w:r>
            <w:r w:rsidRPr="004316F0">
              <w:rPr>
                <w:rFonts w:ascii="Times New Roman" w:hAnsi="Times New Roman" w:cs="Times New Roman"/>
              </w:rPr>
              <w:br/>
            </w:r>
            <w:r w:rsidRPr="004316F0">
              <w:rPr>
                <w:rFonts w:ascii="Times New Roman" w:hAnsi="Times New Roman" w:cs="Times New Roman"/>
                <w:b/>
              </w:rPr>
              <w:t>16:00-19:00</w:t>
            </w:r>
            <w:r w:rsidRPr="004316F0">
              <w:rPr>
                <w:rFonts w:ascii="Times New Roman" w:hAnsi="Times New Roman" w:cs="Times New Roman"/>
              </w:rPr>
              <w:t xml:space="preserve"> </w:t>
            </w:r>
            <w:r w:rsidRPr="004316F0">
              <w:rPr>
                <w:rFonts w:ascii="Times New Roman" w:hAnsi="Times New Roman" w:cs="Times New Roman"/>
                <w:b/>
              </w:rPr>
              <w:t xml:space="preserve">Обзорная экскурсия по Махачкале </w:t>
            </w:r>
            <w:r w:rsidRPr="004316F0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316F0">
              <w:rPr>
                <w:rFonts w:ascii="Times New Roman" w:hAnsi="Times New Roman" w:cs="Times New Roman"/>
              </w:rPr>
              <w:t>ходе</w:t>
            </w:r>
            <w:proofErr w:type="gramEnd"/>
            <w:r w:rsidRPr="004316F0">
              <w:rPr>
                <w:rFonts w:ascii="Times New Roman" w:hAnsi="Times New Roman" w:cs="Times New Roman"/>
              </w:rPr>
              <w:t xml:space="preserve"> которой Вы увидите главные достопримечательности исторического центра города: Центральную Джума-мечеть, построенную по образцу Голубой стамбульской мечети, самую старую улицу Махачкалы, где сохранились здания-ровесники города, дом-корабль, памятник поэту Расулу Гамзатову и набережную Махачкалы. </w:t>
            </w:r>
            <w:r w:rsidRPr="004316F0">
              <w:rPr>
                <w:rFonts w:ascii="Times New Roman" w:hAnsi="Times New Roman" w:cs="Times New Roman"/>
                <w:b/>
              </w:rPr>
              <w:t>Посещение местного рынка.</w:t>
            </w:r>
            <w:r w:rsidRPr="004316F0">
              <w:rPr>
                <w:rFonts w:ascii="Times New Roman" w:hAnsi="Times New Roman" w:cs="Times New Roman"/>
              </w:rPr>
              <w:br/>
            </w:r>
            <w:r w:rsidRPr="004316F0">
              <w:rPr>
                <w:rFonts w:ascii="Times New Roman" w:hAnsi="Times New Roman" w:cs="Times New Roman"/>
                <w:b/>
              </w:rPr>
              <w:t>19:00 Возвращение в гостиницу. Свободное время.</w:t>
            </w:r>
            <w:r w:rsidRPr="004316F0">
              <w:rPr>
                <w:rFonts w:ascii="Times New Roman" w:hAnsi="Times New Roman" w:cs="Times New Roman"/>
              </w:rPr>
              <w:br/>
              <w:t>Рекомендуем прогуляться по Городскому саду, Скверу Дружбы, посетить памятник русской учительнице, Джума-мечеть или Свято-Успенский собор; пройтись по песчаному пляжу или искупаться в Каспийском море.</w:t>
            </w:r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4 ДЕНЬ</w:t>
            </w:r>
          </w:p>
        </w:tc>
      </w:tr>
      <w:tr w:rsidR="00FB52AD" w:rsidTr="00FB52AD">
        <w:tc>
          <w:tcPr>
            <w:tcW w:w="10490" w:type="dxa"/>
          </w:tcPr>
          <w:p w:rsidR="004316F0" w:rsidRPr="004316F0" w:rsidRDefault="004316F0" w:rsidP="004316F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16F0">
              <w:rPr>
                <w:rFonts w:ascii="Times New Roman" w:hAnsi="Times New Roman" w:cs="Times New Roman"/>
                <w:b/>
                <w:szCs w:val="24"/>
              </w:rPr>
              <w:t>07:00 Завтрак в гостинице.</w:t>
            </w:r>
          </w:p>
          <w:p w:rsidR="004316F0" w:rsidRPr="004316F0" w:rsidRDefault="004316F0" w:rsidP="004316F0">
            <w:pPr>
              <w:rPr>
                <w:rFonts w:ascii="Times New Roman" w:hAnsi="Times New Roman" w:cs="Times New Roman"/>
                <w:szCs w:val="24"/>
              </w:rPr>
            </w:pPr>
            <w:r w:rsidRPr="004316F0">
              <w:rPr>
                <w:rFonts w:ascii="Times New Roman" w:hAnsi="Times New Roman" w:cs="Times New Roman"/>
                <w:b/>
                <w:szCs w:val="24"/>
              </w:rPr>
              <w:t>08:00</w:t>
            </w:r>
            <w:r w:rsidRPr="004316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316F0">
              <w:rPr>
                <w:rFonts w:ascii="Times New Roman" w:hAnsi="Times New Roman" w:cs="Times New Roman"/>
                <w:b/>
                <w:szCs w:val="24"/>
              </w:rPr>
              <w:t>Отправление в Дербент.</w:t>
            </w:r>
            <w:r w:rsidRPr="004316F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316F0" w:rsidRPr="004316F0" w:rsidRDefault="004316F0" w:rsidP="004316F0">
            <w:pPr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4316F0">
              <w:rPr>
                <w:rFonts w:ascii="Times New Roman" w:hAnsi="Times New Roman" w:cs="Times New Roman"/>
                <w:b/>
                <w:szCs w:val="24"/>
              </w:rPr>
              <w:t>11:00-13:00</w:t>
            </w:r>
            <w:r w:rsidRPr="004316F0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Посещение древней цитадели крепости «</w:t>
            </w:r>
            <w:proofErr w:type="spellStart"/>
            <w:proofErr w:type="gram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Нарын-кала</w:t>
            </w:r>
            <w:proofErr w:type="spellEnd"/>
            <w:proofErr w:type="gramEnd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».</w:t>
            </w:r>
            <w:r w:rsidRPr="004316F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  День будет полностью посвящен одному из старейших городов мира – солнечному Дербенту. Примерно 5 тыс. лет назад через узкий проход между морем и горами проходил Великий шелковый путь. Для охраны караванов и взимания платы за проход был возведен город Дербент — «Связанные врата». Через несколько столетий персы построили цитадель </w:t>
            </w:r>
            <w:proofErr w:type="spellStart"/>
            <w:proofErr w:type="gramStart"/>
            <w:r w:rsidRPr="004316F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Нарын-Кала</w:t>
            </w:r>
            <w:proofErr w:type="spellEnd"/>
            <w:proofErr w:type="gramEnd"/>
            <w:r w:rsidRPr="004316F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 — «Солнечную крепость». </w:t>
            </w:r>
            <w:r w:rsidRPr="004316F0">
              <w:rPr>
                <w:rFonts w:ascii="Times New Roman" w:hAnsi="Times New Roman" w:cs="Times New Roman"/>
                <w:szCs w:val="24"/>
              </w:rPr>
              <w:t>На территории крепости Вы увидите древнейшую мечеть, ханские бани, мавзолей ханов, познакомитесь с системой водоснабжения тех времён и узнаете, что в крепости, возможно, находится самый древний христианский храм.</w:t>
            </w:r>
            <w:r w:rsidRPr="004316F0">
              <w:rPr>
                <w:rFonts w:ascii="Times New Roman" w:hAnsi="Times New Roman" w:cs="Times New Roman"/>
                <w:color w:val="333333"/>
                <w:szCs w:val="24"/>
              </w:rPr>
              <w:br/>
            </w:r>
            <w:proofErr w:type="gram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Пешая экскурсия по старому Дербенту </w:t>
            </w:r>
            <w:r w:rsidRPr="004316F0">
              <w:rPr>
                <w:rFonts w:ascii="Times New Roman" w:hAnsi="Times New Roman" w:cs="Times New Roman"/>
                <w:szCs w:val="24"/>
              </w:rPr>
              <w:t>- один из самых древних городов России, многие достопримечательности которого внесены в список культурного наследия ЮНЕСКО.</w:t>
            </w:r>
            <w:proofErr w:type="gramEnd"/>
            <w:r w:rsidRPr="004316F0">
              <w:rPr>
                <w:rFonts w:ascii="Times New Roman" w:hAnsi="Times New Roman" w:cs="Times New Roman"/>
                <w:szCs w:val="24"/>
              </w:rPr>
              <w:t xml:space="preserve"> Вы увидите:</w:t>
            </w: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«Девичьи бани» 150 </w:t>
            </w:r>
            <w:proofErr w:type="spell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руб</w:t>
            </w:r>
            <w:proofErr w:type="spellEnd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/чел, «Джума-мечеть», Армянский храм-музей (оплачиваются дополнительно входные билеты).</w:t>
            </w:r>
            <w:r w:rsidRPr="004316F0">
              <w:rPr>
                <w:rFonts w:ascii="Times New Roman" w:hAnsi="Times New Roman" w:cs="Times New Roman"/>
                <w:color w:val="333333"/>
                <w:szCs w:val="24"/>
              </w:rPr>
              <w:br/>
            </w: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13:00-14:00 Обед в кафе Дербента (включен в стоимость)</w:t>
            </w:r>
          </w:p>
          <w:p w:rsidR="004316F0" w:rsidRPr="004316F0" w:rsidRDefault="004316F0" w:rsidP="004316F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14:00-17:00 Посещение </w:t>
            </w:r>
            <w:proofErr w:type="spell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Хучнинского</w:t>
            </w:r>
            <w:proofErr w:type="spellEnd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водопада. </w:t>
            </w:r>
            <w:r w:rsidRPr="004316F0">
              <w:rPr>
                <w:rStyle w:val="a4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Водопад</w:t>
            </w:r>
            <w:r w:rsidRPr="004316F0">
              <w:rPr>
                <w:rFonts w:ascii="Times New Roman" w:hAnsi="Times New Roman" w:cs="Times New Roman"/>
                <w:szCs w:val="24"/>
              </w:rPr>
              <w:t xml:space="preserve"> находится в одном из самых живописных районов республики – Табасаранском. За красоту и разнообразие природы эти места часто называют дагестанской Швейцарией. Двухступенчатый каскад расположен на реке </w:t>
            </w:r>
            <w:proofErr w:type="spellStart"/>
            <w:r w:rsidRPr="004316F0">
              <w:rPr>
                <w:rFonts w:ascii="Times New Roman" w:hAnsi="Times New Roman" w:cs="Times New Roman"/>
                <w:szCs w:val="24"/>
              </w:rPr>
              <w:t>Ханаг</w:t>
            </w:r>
            <w:proofErr w:type="spellEnd"/>
            <w:r w:rsidRPr="004316F0">
              <w:rPr>
                <w:rFonts w:ascii="Times New Roman" w:hAnsi="Times New Roman" w:cs="Times New Roman"/>
                <w:szCs w:val="24"/>
              </w:rPr>
              <w:t xml:space="preserve">, недалеко от села Хучни. </w:t>
            </w:r>
            <w:r w:rsidRPr="004316F0">
              <w:rPr>
                <w:rFonts w:ascii="Times New Roman" w:hAnsi="Times New Roman" w:cs="Times New Roman"/>
                <w:szCs w:val="24"/>
              </w:rPr>
              <w:lastRenderedPageBreak/>
              <w:t xml:space="preserve">Высота первой ступени – 3м., второй – 15м. Падая с обрыва потоки </w:t>
            </w:r>
            <w:proofErr w:type="gramStart"/>
            <w:r w:rsidRPr="004316F0">
              <w:rPr>
                <w:rFonts w:ascii="Times New Roman" w:hAnsi="Times New Roman" w:cs="Times New Roman"/>
                <w:szCs w:val="24"/>
              </w:rPr>
              <w:t>воды</w:t>
            </w:r>
            <w:proofErr w:type="gramEnd"/>
            <w:r w:rsidRPr="004316F0">
              <w:rPr>
                <w:rFonts w:ascii="Times New Roman" w:hAnsi="Times New Roman" w:cs="Times New Roman"/>
                <w:szCs w:val="24"/>
              </w:rPr>
              <w:t xml:space="preserve"> образуют небольшое озеро, в котором можно купаться. Чтобы увидеть все великолепие водопада, озера и окружающего пейзажа нужно пройтись по каменному мостику на противоположный берег реки.</w:t>
            </w:r>
            <w:r w:rsidRPr="004316F0">
              <w:rPr>
                <w:rFonts w:ascii="Times New Roman" w:hAnsi="Times New Roman" w:cs="Times New Roman"/>
                <w:color w:val="333333"/>
                <w:szCs w:val="24"/>
              </w:rPr>
              <w:t xml:space="preserve"> </w:t>
            </w:r>
            <w:r w:rsidRPr="004316F0">
              <w:rPr>
                <w:rFonts w:ascii="Times New Roman" w:hAnsi="Times New Roman" w:cs="Times New Roman"/>
                <w:szCs w:val="24"/>
              </w:rPr>
              <w:t>Здесь долго можно любоваться невероятными природными красотами и сделать сказочное фото.</w:t>
            </w:r>
            <w:r w:rsidRPr="004316F0">
              <w:rPr>
                <w:rFonts w:ascii="Times New Roman" w:hAnsi="Times New Roman" w:cs="Times New Roman"/>
                <w:color w:val="333333"/>
                <w:szCs w:val="24"/>
              </w:rPr>
              <w:t xml:space="preserve"> </w:t>
            </w:r>
            <w:r w:rsidRPr="004316F0">
              <w:rPr>
                <w:rFonts w:ascii="Times New Roman" w:hAnsi="Times New Roman" w:cs="Times New Roman"/>
                <w:szCs w:val="24"/>
              </w:rPr>
              <w:t xml:space="preserve">Водопад является уникальным ландшафтным объектом и относится </w:t>
            </w:r>
            <w:r w:rsidRPr="004316F0">
              <w:rPr>
                <w:rFonts w:ascii="Times New Roman" w:hAnsi="Times New Roman" w:cs="Times New Roman"/>
                <w:color w:val="333333"/>
                <w:szCs w:val="24"/>
              </w:rPr>
              <w:t>к памятникам природы регионального значения.</w:t>
            </w:r>
          </w:p>
          <w:p w:rsidR="004316F0" w:rsidRPr="004316F0" w:rsidRDefault="004316F0" w:rsidP="004316F0">
            <w:pPr>
              <w:rPr>
                <w:rFonts w:ascii="Times New Roman" w:hAnsi="Times New Roman" w:cs="Times New Roman"/>
                <w:color w:val="1B1B1B"/>
                <w:szCs w:val="24"/>
              </w:rPr>
            </w:pP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17:00-18:00 Прогулка по набережной Дербента, </w:t>
            </w:r>
            <w:r w:rsidRPr="004316F0">
              <w:rPr>
                <w:rFonts w:ascii="Times New Roman" w:hAnsi="Times New Roman" w:cs="Times New Roman"/>
                <w:color w:val="1B1B1B"/>
                <w:szCs w:val="24"/>
              </w:rPr>
              <w:t xml:space="preserve">где можно увидеть боевой ракетоносец </w:t>
            </w:r>
            <w:proofErr w:type="spellStart"/>
            <w:r w:rsidRPr="004316F0">
              <w:rPr>
                <w:rFonts w:ascii="Times New Roman" w:hAnsi="Times New Roman" w:cs="Times New Roman"/>
                <w:color w:val="1B1B1B"/>
                <w:szCs w:val="24"/>
              </w:rPr>
              <w:t>экраноплан</w:t>
            </w:r>
            <w:proofErr w:type="spellEnd"/>
            <w:r w:rsidRPr="004316F0">
              <w:rPr>
                <w:rFonts w:ascii="Times New Roman" w:hAnsi="Times New Roman" w:cs="Times New Roman"/>
                <w:color w:val="1B1B1B"/>
                <w:szCs w:val="24"/>
              </w:rPr>
              <w:t xml:space="preserve"> «Лунь» - уникальное детище советских инженеров – то ли самолёт, то ли корабль по прозвищу «Каспийский монстр»!</w:t>
            </w:r>
          </w:p>
          <w:p w:rsidR="004316F0" w:rsidRPr="004316F0" w:rsidRDefault="004316F0" w:rsidP="004316F0">
            <w:pPr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18:00-19:00 Ужин в кафе Дербента (самостоятельно за доп</w:t>
            </w:r>
            <w:proofErr w:type="gram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.п</w:t>
            </w:r>
            <w:proofErr w:type="gramEnd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лату).</w:t>
            </w:r>
          </w:p>
          <w:p w:rsidR="004316F0" w:rsidRPr="004316F0" w:rsidRDefault="004316F0" w:rsidP="004316F0">
            <w:pPr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19:00 Отправление в Махачкалу.</w:t>
            </w:r>
          </w:p>
          <w:p w:rsidR="00FB52AD" w:rsidRPr="00C36975" w:rsidRDefault="004316F0" w:rsidP="004316F0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21:00 Возвращение  в гостиницу. </w:t>
            </w:r>
            <w:r w:rsidRPr="004316F0">
              <w:rPr>
                <w:rFonts w:ascii="Times New Roman" w:hAnsi="Times New Roman" w:cs="Times New Roman"/>
                <w:b/>
                <w:szCs w:val="24"/>
              </w:rPr>
              <w:t>Свободное время.</w:t>
            </w:r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>5 ДЕНЬ</w:t>
            </w:r>
          </w:p>
        </w:tc>
      </w:tr>
      <w:tr w:rsidR="00FB52AD" w:rsidTr="004316F0">
        <w:trPr>
          <w:trHeight w:val="6699"/>
        </w:trPr>
        <w:tc>
          <w:tcPr>
            <w:tcW w:w="10490" w:type="dxa"/>
          </w:tcPr>
          <w:p w:rsidR="00FB52AD" w:rsidRPr="004316F0" w:rsidRDefault="004316F0" w:rsidP="004316F0">
            <w:pPr>
              <w:pStyle w:val="table"/>
              <w:spacing w:before="105" w:beforeAutospacing="0" w:after="150" w:afterAutospacing="0"/>
              <w:ind w:right="75"/>
              <w:rPr>
                <w:b/>
                <w:bCs/>
                <w:shd w:val="clear" w:color="auto" w:fill="FFFFFF"/>
              </w:rPr>
            </w:pPr>
            <w:r w:rsidRPr="004316F0">
              <w:rPr>
                <w:rStyle w:val="a4"/>
                <w:sz w:val="22"/>
                <w:shd w:val="clear" w:color="auto" w:fill="FFFFFF"/>
              </w:rPr>
              <w:t xml:space="preserve">07:00-09:00 Завтрак в гостинице. </w:t>
            </w:r>
            <w:r w:rsidRPr="004316F0">
              <w:rPr>
                <w:rStyle w:val="a4"/>
                <w:sz w:val="22"/>
                <w:shd w:val="clear" w:color="auto" w:fill="FFFFFF"/>
              </w:rPr>
              <w:br/>
            </w:r>
            <w:r w:rsidRPr="004316F0">
              <w:rPr>
                <w:rStyle w:val="a4"/>
                <w:sz w:val="22"/>
              </w:rPr>
              <w:t>СВОБОДНЫЙ ДЕНЬ ОТДЫХА</w:t>
            </w:r>
            <w:r w:rsidRPr="004316F0">
              <w:rPr>
                <w:sz w:val="22"/>
              </w:rPr>
              <w:t> на берегу Каспия, где есть песчаные пляжи, оборудованные всем необходимым: шезлонгами, раздевалками, душевыми.</w:t>
            </w:r>
            <w:r w:rsidRPr="004316F0">
              <w:rPr>
                <w:sz w:val="22"/>
              </w:rPr>
              <w:br/>
              <w:t xml:space="preserve">Рекомендуем купить подарки из Дагестана: национальная одежда, холодное оружие, ковры, серебряные украшения, знаменитый коньяк «Дербент», сухофрукты, вяленая хурма, овечий сыр, </w:t>
            </w:r>
            <w:proofErr w:type="gramStart"/>
            <w:r w:rsidRPr="004316F0">
              <w:rPr>
                <w:sz w:val="22"/>
              </w:rPr>
              <w:t>копчённая</w:t>
            </w:r>
            <w:proofErr w:type="gramEnd"/>
            <w:r w:rsidRPr="004316F0">
              <w:rPr>
                <w:sz w:val="22"/>
              </w:rPr>
              <w:t xml:space="preserve"> рыба, разнообразные приправы, которыми вы сможете порадовать себя и своих близких.</w:t>
            </w:r>
            <w:r w:rsidRPr="004316F0">
              <w:rPr>
                <w:sz w:val="22"/>
              </w:rPr>
              <w:br/>
            </w:r>
            <w:r w:rsidRPr="004316F0">
              <w:rPr>
                <w:b/>
                <w:sz w:val="22"/>
              </w:rPr>
              <w:t xml:space="preserve">Для желающих предлагаем экскурсию в </w:t>
            </w:r>
            <w:proofErr w:type="spellStart"/>
            <w:r w:rsidRPr="004316F0">
              <w:rPr>
                <w:b/>
                <w:sz w:val="22"/>
              </w:rPr>
              <w:t>Гамсутль</w:t>
            </w:r>
            <w:proofErr w:type="spellEnd"/>
            <w:r w:rsidRPr="004316F0">
              <w:rPr>
                <w:b/>
                <w:sz w:val="22"/>
              </w:rPr>
              <w:t xml:space="preserve"> (за доп</w:t>
            </w:r>
            <w:proofErr w:type="gramStart"/>
            <w:r w:rsidRPr="004316F0">
              <w:rPr>
                <w:b/>
                <w:sz w:val="22"/>
              </w:rPr>
              <w:t>.п</w:t>
            </w:r>
            <w:proofErr w:type="gramEnd"/>
            <w:r w:rsidRPr="004316F0">
              <w:rPr>
                <w:b/>
                <w:sz w:val="22"/>
              </w:rPr>
              <w:t xml:space="preserve">лату) – 3500 </w:t>
            </w:r>
            <w:proofErr w:type="spellStart"/>
            <w:r w:rsidRPr="004316F0">
              <w:rPr>
                <w:b/>
                <w:sz w:val="22"/>
              </w:rPr>
              <w:t>руб</w:t>
            </w:r>
            <w:proofErr w:type="spellEnd"/>
            <w:r w:rsidRPr="004316F0">
              <w:rPr>
                <w:b/>
                <w:sz w:val="22"/>
              </w:rPr>
              <w:t>/чел:</w:t>
            </w:r>
            <w:r w:rsidRPr="004316F0">
              <w:rPr>
                <w:b/>
                <w:sz w:val="22"/>
              </w:rPr>
              <w:br/>
              <w:t xml:space="preserve">07:30 Отправление в </w:t>
            </w:r>
            <w:proofErr w:type="spellStart"/>
            <w:r w:rsidRPr="004316F0">
              <w:rPr>
                <w:b/>
                <w:sz w:val="22"/>
              </w:rPr>
              <w:t>Гамсутль</w:t>
            </w:r>
            <w:proofErr w:type="spellEnd"/>
            <w:r w:rsidRPr="004316F0">
              <w:rPr>
                <w:b/>
                <w:sz w:val="22"/>
              </w:rPr>
              <w:t xml:space="preserve">. </w:t>
            </w:r>
            <w:r w:rsidRPr="004316F0">
              <w:rPr>
                <w:sz w:val="22"/>
              </w:rPr>
              <w:t>По пути увидим и посетим:</w:t>
            </w:r>
            <w:r w:rsidRPr="004316F0">
              <w:rPr>
                <w:sz w:val="22"/>
              </w:rPr>
              <w:br/>
              <w:t xml:space="preserve">- </w:t>
            </w:r>
            <w:proofErr w:type="spellStart"/>
            <w:r w:rsidRPr="004316F0">
              <w:rPr>
                <w:b/>
                <w:sz w:val="22"/>
              </w:rPr>
              <w:t>Гимринский</w:t>
            </w:r>
            <w:proofErr w:type="spellEnd"/>
            <w:r w:rsidRPr="004316F0">
              <w:rPr>
                <w:b/>
                <w:sz w:val="22"/>
              </w:rPr>
              <w:t xml:space="preserve"> тоннель</w:t>
            </w:r>
            <w:r w:rsidRPr="004316F0">
              <w:rPr>
                <w:sz w:val="22"/>
              </w:rPr>
              <w:t> - самый длинный тоннель России (4,3 км),</w:t>
            </w:r>
            <w:r w:rsidRPr="004316F0">
              <w:rPr>
                <w:sz w:val="22"/>
              </w:rPr>
              <w:br/>
            </w:r>
            <w:r w:rsidRPr="004316F0">
              <w:rPr>
                <w:rStyle w:val="a4"/>
                <w:sz w:val="22"/>
              </w:rPr>
              <w:t xml:space="preserve">- </w:t>
            </w:r>
            <w:proofErr w:type="spellStart"/>
            <w:r w:rsidRPr="004316F0">
              <w:rPr>
                <w:b/>
                <w:sz w:val="22"/>
              </w:rPr>
              <w:t>Гимринская</w:t>
            </w:r>
            <w:proofErr w:type="spellEnd"/>
            <w:r w:rsidRPr="004316F0">
              <w:rPr>
                <w:b/>
                <w:sz w:val="22"/>
              </w:rPr>
              <w:t xml:space="preserve"> башня</w:t>
            </w:r>
            <w:r w:rsidRPr="004316F0">
              <w:rPr>
                <w:sz w:val="22"/>
              </w:rPr>
              <w:t xml:space="preserve"> - свидетель героических лет времён Кавказской войны, </w:t>
            </w:r>
            <w:r w:rsidRPr="004316F0">
              <w:rPr>
                <w:sz w:val="22"/>
              </w:rPr>
              <w:br/>
              <w:t xml:space="preserve">- </w:t>
            </w:r>
            <w:proofErr w:type="spellStart"/>
            <w:r w:rsidRPr="004316F0">
              <w:rPr>
                <w:b/>
                <w:sz w:val="22"/>
              </w:rPr>
              <w:t>Ирганайское</w:t>
            </w:r>
            <w:proofErr w:type="spellEnd"/>
            <w:r w:rsidRPr="004316F0">
              <w:rPr>
                <w:b/>
                <w:sz w:val="22"/>
              </w:rPr>
              <w:t xml:space="preserve"> водохранилище, </w:t>
            </w:r>
            <w:r w:rsidRPr="004316F0">
              <w:rPr>
                <w:sz w:val="22"/>
              </w:rPr>
              <w:t>где вы увидите живописные пейзажи, изумрудную водную гладь с отражающимися в ней величественными черными скалами,</w:t>
            </w:r>
            <w:r w:rsidRPr="004316F0">
              <w:rPr>
                <w:sz w:val="22"/>
              </w:rPr>
              <w:br/>
              <w:t xml:space="preserve">- </w:t>
            </w:r>
            <w:proofErr w:type="spellStart"/>
            <w:r w:rsidRPr="004316F0">
              <w:rPr>
                <w:b/>
                <w:sz w:val="22"/>
                <w:shd w:val="clear" w:color="auto" w:fill="FFFFFF"/>
              </w:rPr>
              <w:t>Салтинский</w:t>
            </w:r>
            <w:proofErr w:type="spellEnd"/>
            <w:r w:rsidRPr="004316F0">
              <w:rPr>
                <w:b/>
                <w:sz w:val="22"/>
                <w:shd w:val="clear" w:color="auto" w:fill="FFFFFF"/>
              </w:rPr>
              <w:t xml:space="preserve"> водопад</w:t>
            </w:r>
            <w:r w:rsidRPr="004316F0">
              <w:rPr>
                <w:sz w:val="22"/>
                <w:shd w:val="clear" w:color="auto" w:fill="FFFFFF"/>
              </w:rPr>
              <w:t xml:space="preserve"> – памятник природы, одно из завораживающих мест в Дагестане.</w:t>
            </w:r>
            <w:r w:rsidRPr="004316F0">
              <w:rPr>
                <w:sz w:val="22"/>
                <w:shd w:val="clear" w:color="auto" w:fill="FFFFFF"/>
              </w:rPr>
              <w:br/>
            </w:r>
            <w:r w:rsidRPr="004316F0">
              <w:rPr>
                <w:b/>
                <w:sz w:val="22"/>
              </w:rPr>
              <w:t xml:space="preserve">По пути остановка на обед с национальными блюдами (включен в стоимость).  Меню: </w:t>
            </w:r>
            <w:r w:rsidRPr="004316F0">
              <w:rPr>
                <w:sz w:val="22"/>
              </w:rPr>
              <w:t xml:space="preserve">салат овощная нарезка, компот </w:t>
            </w:r>
            <w:proofErr w:type="spellStart"/>
            <w:r w:rsidRPr="004316F0">
              <w:rPr>
                <w:sz w:val="22"/>
              </w:rPr>
              <w:t>кураговый</w:t>
            </w:r>
            <w:proofErr w:type="spellEnd"/>
            <w:r w:rsidRPr="004316F0">
              <w:rPr>
                <w:sz w:val="22"/>
              </w:rPr>
              <w:t xml:space="preserve"> домашний, аварский </w:t>
            </w:r>
            <w:proofErr w:type="spellStart"/>
            <w:r w:rsidRPr="004316F0">
              <w:rPr>
                <w:sz w:val="22"/>
              </w:rPr>
              <w:t>хинкал</w:t>
            </w:r>
            <w:proofErr w:type="spellEnd"/>
            <w:r w:rsidRPr="004316F0">
              <w:rPr>
                <w:sz w:val="22"/>
              </w:rPr>
              <w:t xml:space="preserve"> с варёным мясом и с бульоном, или </w:t>
            </w:r>
            <w:proofErr w:type="spellStart"/>
            <w:r w:rsidRPr="004316F0">
              <w:rPr>
                <w:sz w:val="22"/>
              </w:rPr>
              <w:t>курзе</w:t>
            </w:r>
            <w:proofErr w:type="spellEnd"/>
            <w:r w:rsidRPr="004316F0">
              <w:rPr>
                <w:sz w:val="22"/>
              </w:rPr>
              <w:t xml:space="preserve"> с разной начинкой, или горский суп, чуду разных видов, абрикосовая каша или Дагестанский плов,  травяной чай  из собранных на альпийских лугах Дагестана трав, хлеб</w:t>
            </w:r>
            <w:proofErr w:type="gramStart"/>
            <w:r w:rsidRPr="004316F0">
              <w:rPr>
                <w:sz w:val="22"/>
              </w:rPr>
              <w:t>.</w:t>
            </w:r>
            <w:proofErr w:type="gramEnd"/>
            <w:r w:rsidRPr="004316F0">
              <w:rPr>
                <w:sz w:val="22"/>
              </w:rPr>
              <w:br/>
            </w:r>
            <w:r w:rsidRPr="004316F0">
              <w:rPr>
                <w:b/>
                <w:sz w:val="22"/>
              </w:rPr>
              <w:t xml:space="preserve">- </w:t>
            </w:r>
            <w:proofErr w:type="gramStart"/>
            <w:r w:rsidRPr="004316F0">
              <w:rPr>
                <w:b/>
                <w:sz w:val="22"/>
              </w:rPr>
              <w:t>н</w:t>
            </w:r>
            <w:proofErr w:type="gramEnd"/>
            <w:r w:rsidRPr="004316F0">
              <w:rPr>
                <w:b/>
                <w:sz w:val="22"/>
              </w:rPr>
              <w:t xml:space="preserve">у и, конечно же, </w:t>
            </w:r>
            <w:r w:rsidRPr="004316F0">
              <w:rPr>
                <w:rStyle w:val="a4"/>
                <w:sz w:val="22"/>
              </w:rPr>
              <w:t xml:space="preserve">аул-призрак </w:t>
            </w:r>
            <w:proofErr w:type="spellStart"/>
            <w:r w:rsidRPr="004316F0">
              <w:rPr>
                <w:b/>
                <w:sz w:val="22"/>
              </w:rPr>
              <w:t>Гамсутль</w:t>
            </w:r>
            <w:proofErr w:type="spellEnd"/>
            <w:r w:rsidRPr="004316F0">
              <w:rPr>
                <w:b/>
                <w:sz w:val="22"/>
              </w:rPr>
              <w:t xml:space="preserve"> – древнейшее высокогорное село (1400 м. над уровнем моря),</w:t>
            </w:r>
            <w:r w:rsidRPr="004316F0">
              <w:rPr>
                <w:sz w:val="22"/>
              </w:rPr>
              <w:t xml:space="preserve"> опустевший в конце прошлого века, но не потерявший своего очарования. Последний и единственный житель, который называл себя мэром </w:t>
            </w:r>
            <w:proofErr w:type="spellStart"/>
            <w:r w:rsidRPr="004316F0">
              <w:rPr>
                <w:sz w:val="22"/>
              </w:rPr>
              <w:t>Гамсутля</w:t>
            </w:r>
            <w:proofErr w:type="spellEnd"/>
            <w:r w:rsidRPr="004316F0">
              <w:rPr>
                <w:sz w:val="22"/>
              </w:rPr>
              <w:t>, покинул наш мир 6 лет назад. Здесь уже давно не живут люди, но заброшенные дома хранят неповторимую атмосферу и дух истории, а все двери в домах, как и много лет назад, по закону гор, открыты для каждого путника.</w:t>
            </w:r>
            <w:r w:rsidRPr="004316F0">
              <w:rPr>
                <w:sz w:val="22"/>
              </w:rPr>
              <w:br/>
            </w:r>
            <w:r w:rsidRPr="004316F0">
              <w:rPr>
                <w:b/>
                <w:sz w:val="22"/>
              </w:rPr>
              <w:t>РЕКОМЕНДУЕМ!</w:t>
            </w:r>
            <w:r w:rsidRPr="004316F0">
              <w:rPr>
                <w:sz w:val="22"/>
              </w:rPr>
              <w:t xml:space="preserve"> Взять с собой тару для набора воды из чистейшего горного родника с живой водой «</w:t>
            </w:r>
            <w:proofErr w:type="spellStart"/>
            <w:r w:rsidRPr="004316F0">
              <w:rPr>
                <w:sz w:val="22"/>
              </w:rPr>
              <w:t>Кваналеиц</w:t>
            </w:r>
            <w:proofErr w:type="spellEnd"/>
            <w:r w:rsidRPr="004316F0">
              <w:rPr>
                <w:sz w:val="22"/>
              </w:rPr>
              <w:t>», что переводится как - съедобная вода, т.к. обогащена полезными минералами.</w:t>
            </w:r>
            <w:r w:rsidRPr="004316F0">
              <w:rPr>
                <w:sz w:val="22"/>
              </w:rPr>
              <w:br/>
            </w:r>
            <w:r w:rsidRPr="004316F0">
              <w:rPr>
                <w:b/>
                <w:sz w:val="22"/>
              </w:rPr>
              <w:t>ВНИМАНИЕ!</w:t>
            </w:r>
            <w:r w:rsidRPr="004316F0">
              <w:rPr>
                <w:sz w:val="22"/>
              </w:rPr>
              <w:t xml:space="preserve"> Подъём к аулу </w:t>
            </w:r>
            <w:proofErr w:type="spellStart"/>
            <w:r w:rsidRPr="004316F0">
              <w:rPr>
                <w:sz w:val="22"/>
              </w:rPr>
              <w:t>Гамсутль</w:t>
            </w:r>
            <w:proofErr w:type="spellEnd"/>
            <w:r w:rsidRPr="004316F0">
              <w:rPr>
                <w:sz w:val="22"/>
              </w:rPr>
              <w:t xml:space="preserve"> ~ 4,5 км (2,5 км – проезд на внедорожнике и 2 км – подъём пешком по извилистой горной тропе ~1 час). Не забудьте взять с собой удобную и нескользкую обувь.</w:t>
            </w:r>
            <w:r w:rsidRPr="004316F0">
              <w:rPr>
                <w:sz w:val="22"/>
              </w:rPr>
              <w:br/>
            </w:r>
            <w:r w:rsidRPr="004316F0">
              <w:rPr>
                <w:b/>
                <w:sz w:val="22"/>
              </w:rPr>
              <w:t>19:00-20:00 Ориентировочное прибытие в Махачкалу.</w:t>
            </w:r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6 ДЕНЬ</w:t>
            </w:r>
          </w:p>
        </w:tc>
      </w:tr>
      <w:tr w:rsidR="00FB52AD" w:rsidTr="00FB52AD">
        <w:tc>
          <w:tcPr>
            <w:tcW w:w="10490" w:type="dxa"/>
          </w:tcPr>
          <w:p w:rsidR="00FB52AD" w:rsidRPr="00C36975" w:rsidRDefault="004316F0" w:rsidP="00FB52A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08:00-09:00 Завтрак в гостинице. Освобождение номеров.</w:t>
            </w:r>
            <w:r w:rsidRPr="004316F0">
              <w:rPr>
                <w:rFonts w:ascii="Times New Roman" w:hAnsi="Times New Roman" w:cs="Times New Roman"/>
                <w:color w:val="333333"/>
                <w:sz w:val="20"/>
                <w:szCs w:val="18"/>
              </w:rPr>
              <w:br/>
            </w: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09:00 Отправление на Бархан </w:t>
            </w:r>
            <w:proofErr w:type="spell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Сарыкум</w:t>
            </w:r>
            <w:proofErr w:type="spellEnd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  <w:r w:rsidRPr="004316F0">
              <w:rPr>
                <w:rFonts w:ascii="Times New Roman" w:hAnsi="Times New Roman" w:cs="Times New Roman"/>
                <w:color w:val="333333"/>
                <w:sz w:val="20"/>
                <w:szCs w:val="18"/>
              </w:rPr>
              <w:br/>
            </w: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12:30-13:30 Экскурсия на Бархан </w:t>
            </w:r>
            <w:proofErr w:type="spell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Сарыкум</w:t>
            </w:r>
            <w:proofErr w:type="spellEnd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  <w:r w:rsidRPr="004316F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Желтый песок – место съемок культового фильма «Белого солнца пустыни». Как в Дагестане появилось это песчано-золотое чудо, никому доподлинно неизвестно, и эта загадка еще более притягивает к необычному артефакту. Кроме того, этот бархан имеет свой животный и растительный мир, присущий только пустыне.</w:t>
            </w:r>
            <w:r w:rsidRPr="004316F0">
              <w:rPr>
                <w:rFonts w:ascii="Times New Roman" w:hAnsi="Times New Roman" w:cs="Times New Roman"/>
                <w:color w:val="333333"/>
                <w:sz w:val="20"/>
                <w:szCs w:val="18"/>
              </w:rPr>
              <w:br/>
            </w: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13:30 Отправление на </w:t>
            </w:r>
            <w:proofErr w:type="spell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Сулакский</w:t>
            </w:r>
            <w:proofErr w:type="spellEnd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каньон.</w:t>
            </w:r>
            <w:r w:rsidRPr="004316F0">
              <w:rPr>
                <w:rFonts w:ascii="Times New Roman" w:hAnsi="Times New Roman" w:cs="Times New Roman"/>
                <w:color w:val="333333"/>
                <w:sz w:val="20"/>
                <w:szCs w:val="18"/>
              </w:rPr>
              <w:br/>
            </w: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14:30-15:30 Обед в  ресторане «Кавказ» (включен в стоимость).</w:t>
            </w:r>
            <w:r w:rsidRPr="004316F0">
              <w:rPr>
                <w:rFonts w:ascii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br/>
            </w: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15:30 Комплекс пещер «</w:t>
            </w:r>
            <w:proofErr w:type="spell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Нохъо</w:t>
            </w:r>
            <w:proofErr w:type="spellEnd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», </w:t>
            </w:r>
            <w:proofErr w:type="spell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Зиплайн</w:t>
            </w:r>
            <w:proofErr w:type="spellEnd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– по желанию.</w:t>
            </w:r>
            <w:r w:rsidRPr="004316F0">
              <w:rPr>
                <w:rFonts w:ascii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br/>
            </w: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17:00 Прибытие к смотровой площадке на </w:t>
            </w:r>
            <w:proofErr w:type="spellStart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Сулакский</w:t>
            </w:r>
            <w:proofErr w:type="spellEnd"/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каньон.</w:t>
            </w:r>
            <w:r w:rsidRPr="004316F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</w:t>
            </w:r>
            <w:proofErr w:type="spellStart"/>
            <w:r w:rsidRPr="004316F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Сулакский</w:t>
            </w:r>
            <w:proofErr w:type="spellEnd"/>
            <w:r w:rsidRPr="004316F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каньон – одна из самых ярких и захватывающих природных достопримечательностей Дагестана.  Точная глубина – 1920 метров. На берегу каньона сердце бьется учащенно и кружится голова, вас поразит бирюзовый цвет речной воды, больше напоминающий цвет воды на тропических морских курортах. И это на фоне фантастически красивых горных пейзажей.</w:t>
            </w:r>
            <w:r w:rsidRPr="004316F0">
              <w:rPr>
                <w:rFonts w:ascii="Times New Roman" w:hAnsi="Times New Roman" w:cs="Times New Roman"/>
                <w:color w:val="333333"/>
                <w:sz w:val="20"/>
                <w:szCs w:val="18"/>
              </w:rPr>
              <w:br/>
            </w:r>
            <w:r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17:30 </w:t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Остановка на </w:t>
            </w:r>
            <w:proofErr w:type="spell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Чиркейском</w:t>
            </w:r>
            <w:proofErr w:type="spell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водохранилище,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 образованное на реке Сулак в результате строительства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Чиркейской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ГЭС – самой мощной гидроэлектростанции на Северном Кавказе.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Чиркейская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ГЭС имеет вторую по высоте плотину в России и самую высокую в стране арочную плотину.</w:t>
            </w:r>
            <w:r w:rsidRPr="00C36975">
              <w:rPr>
                <w:rFonts w:ascii="Times New Roman" w:hAnsi="Times New Roman" w:cs="Times New Roman"/>
                <w:color w:val="333333"/>
                <w:sz w:val="18"/>
                <w:szCs w:val="17"/>
              </w:rPr>
              <w:br/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Прогулка на катере по бирюзовым водам реки Сулак вдоль каньона с великолепными видами снизу. 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 xml:space="preserve">Отличное место для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фотоссесии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в живописном месте. </w:t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Катание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</w:t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на катере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</w:t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по желанию за доп</w:t>
            </w:r>
            <w:proofErr w:type="gram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.п</w:t>
            </w:r>
            <w:proofErr w:type="gram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лату (700 </w:t>
            </w:r>
            <w:proofErr w:type="spell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руб</w:t>
            </w:r>
            <w:proofErr w:type="spell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/чел).</w:t>
            </w:r>
            <w:r w:rsidRPr="004316F0">
              <w:rPr>
                <w:rFonts w:ascii="Times New Roman" w:hAnsi="Times New Roman" w:cs="Times New Roman"/>
                <w:color w:val="333333"/>
                <w:sz w:val="20"/>
                <w:szCs w:val="18"/>
              </w:rPr>
              <w:br/>
            </w:r>
            <w:r w:rsidRPr="004316F0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18:30 Отправление в Пермь.</w:t>
            </w:r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>7 ДЕНЬ</w:t>
            </w:r>
          </w:p>
        </w:tc>
      </w:tr>
      <w:tr w:rsidR="00FB52AD" w:rsidTr="00FB52AD">
        <w:tc>
          <w:tcPr>
            <w:tcW w:w="10490" w:type="dxa"/>
          </w:tcPr>
          <w:p w:rsidR="00FB52AD" w:rsidRPr="00B56BD1" w:rsidRDefault="00FB52AD" w:rsidP="00FB52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6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пути 2 </w:t>
            </w:r>
            <w:proofErr w:type="gramStart"/>
            <w:r w:rsidRPr="00C36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ночных</w:t>
            </w:r>
            <w:proofErr w:type="gramEnd"/>
            <w:r w:rsidRPr="00C36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переезда, санитарные остановки каждые 3-4 часа. Просмотр фильмов, викторины, игры, путевая информация по проезжающим городам. </w:t>
            </w:r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8 ДЕНЬ</w:t>
            </w:r>
          </w:p>
        </w:tc>
      </w:tr>
      <w:tr w:rsidR="00FB52AD" w:rsidTr="00FB52AD">
        <w:tc>
          <w:tcPr>
            <w:tcW w:w="10490" w:type="dxa"/>
          </w:tcPr>
          <w:p w:rsidR="00FB52AD" w:rsidRPr="00B56BD1" w:rsidRDefault="00FB52AD" w:rsidP="00FB52AD">
            <w:pPr>
              <w:rPr>
                <w:rFonts w:ascii="Times New Roman" w:hAnsi="Times New Roman" w:cs="Times New Roman"/>
                <w:b/>
              </w:rPr>
            </w:pPr>
            <w:r w:rsidRPr="00C36975">
              <w:rPr>
                <w:rFonts w:ascii="Times New Roman" w:hAnsi="Times New Roman" w:cs="Times New Roman"/>
                <w:b/>
              </w:rPr>
              <w:t>14:00 Прибытие в Пермь.</w:t>
            </w:r>
          </w:p>
        </w:tc>
      </w:tr>
    </w:tbl>
    <w:p w:rsidR="00507AEF" w:rsidRDefault="00507AEF" w:rsidP="00D1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</w:pPr>
    </w:p>
    <w:p w:rsidR="00D17184" w:rsidRPr="00D17184" w:rsidRDefault="00D17184" w:rsidP="00D1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0"/>
          <w:szCs w:val="17"/>
          <w:lang w:eastAsia="ru-RU"/>
        </w:rPr>
      </w:pPr>
      <w:r w:rsidRPr="00507AE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lang w:eastAsia="ru-RU"/>
        </w:rPr>
        <w:t>В стоимость входит:</w:t>
      </w:r>
    </w:p>
    <w:p w:rsidR="00D17184" w:rsidRPr="008867A7" w:rsidRDefault="008867A7" w:rsidP="00FB52AD">
      <w:pPr>
        <w:rPr>
          <w:rFonts w:ascii="Times New Roman" w:hAnsi="Times New Roman" w:cs="Times New Roman"/>
          <w:sz w:val="24"/>
        </w:rPr>
      </w:pPr>
      <w:proofErr w:type="gramStart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- проезд на комфортабельном автобусе туристического класса по маршруту Пермь - Махачкала - Дербент - </w:t>
      </w:r>
      <w:proofErr w:type="spellStart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>Хучнинский</w:t>
      </w:r>
      <w:proofErr w:type="spellEnd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водопад - </w:t>
      </w:r>
      <w:proofErr w:type="spellStart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>Гамсутль</w:t>
      </w:r>
      <w:proofErr w:type="spellEnd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- Бархан </w:t>
      </w:r>
      <w:proofErr w:type="spellStart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>Сарыкум</w:t>
      </w:r>
      <w:proofErr w:type="spellEnd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- </w:t>
      </w:r>
      <w:proofErr w:type="spellStart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>Сулакский</w:t>
      </w:r>
      <w:proofErr w:type="spellEnd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каньон - Пермь;</w:t>
      </w:r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br/>
        <w:t>- страховка на автобусный проезд;</w:t>
      </w:r>
      <w:r w:rsidRPr="008867A7">
        <w:rPr>
          <w:rFonts w:ascii="Times New Roman" w:hAnsi="Times New Roman" w:cs="Times New Roman"/>
          <w:color w:val="3078C9"/>
          <w:szCs w:val="20"/>
        </w:rPr>
        <w:br/>
      </w:r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>- услуги сопровождающего группы;</w:t>
      </w:r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br/>
        <w:t xml:space="preserve">- проживание в </w:t>
      </w:r>
      <w:r w:rsidR="000E4625">
        <w:rPr>
          <w:rFonts w:ascii="Times New Roman" w:hAnsi="Times New Roman" w:cs="Times New Roman"/>
          <w:color w:val="000000"/>
          <w:szCs w:val="20"/>
          <w:shd w:val="clear" w:color="auto" w:fill="FFFFFF"/>
        </w:rPr>
        <w:t>гостинице (3 ночи);</w:t>
      </w:r>
      <w:r w:rsidR="000E4625">
        <w:rPr>
          <w:rFonts w:ascii="Times New Roman" w:hAnsi="Times New Roman" w:cs="Times New Roman"/>
          <w:color w:val="000000"/>
          <w:szCs w:val="20"/>
          <w:shd w:val="clear" w:color="auto" w:fill="FFFFFF"/>
        </w:rPr>
        <w:br/>
        <w:t>- питание (3</w:t>
      </w:r>
      <w:r w:rsidR="00CC2B0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завтрака, 3</w:t>
      </w:r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обеда); </w:t>
      </w:r>
      <w:r w:rsidRPr="008867A7">
        <w:rPr>
          <w:rFonts w:ascii="Times New Roman" w:hAnsi="Times New Roman" w:cs="Times New Roman"/>
          <w:color w:val="3078C9"/>
          <w:szCs w:val="20"/>
        </w:rPr>
        <w:br/>
      </w:r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>- 4 экскурсионных дня по маршруту в сопровождении местных экскурсоводов;</w:t>
      </w:r>
      <w:r w:rsidRPr="008867A7">
        <w:rPr>
          <w:rFonts w:ascii="Times New Roman" w:hAnsi="Times New Roman" w:cs="Times New Roman"/>
          <w:color w:val="3078C9"/>
          <w:szCs w:val="20"/>
        </w:rPr>
        <w:br/>
      </w:r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- входные билеты на экскурсионные объекты, парки, </w:t>
      </w:r>
      <w:proofErr w:type="spellStart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>эко-сборы</w:t>
      </w:r>
      <w:proofErr w:type="spellEnd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: крепость </w:t>
      </w:r>
      <w:proofErr w:type="spellStart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>Нарын-кала</w:t>
      </w:r>
      <w:proofErr w:type="spellEnd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Бархан </w:t>
      </w:r>
      <w:proofErr w:type="spellStart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>Сарыкум</w:t>
      </w:r>
      <w:proofErr w:type="spellEnd"/>
      <w:r w:rsidRPr="008867A7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proofErr w:type="gramEnd"/>
    </w:p>
    <w:sectPr w:rsidR="00D17184" w:rsidRPr="008867A7" w:rsidSect="00D1718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2AD"/>
    <w:rsid w:val="00026D88"/>
    <w:rsid w:val="000E4625"/>
    <w:rsid w:val="003F1422"/>
    <w:rsid w:val="003F23C6"/>
    <w:rsid w:val="004316F0"/>
    <w:rsid w:val="004C15EC"/>
    <w:rsid w:val="004E500B"/>
    <w:rsid w:val="00507AEF"/>
    <w:rsid w:val="00517C8A"/>
    <w:rsid w:val="00527705"/>
    <w:rsid w:val="00642CCC"/>
    <w:rsid w:val="007413B6"/>
    <w:rsid w:val="008867A7"/>
    <w:rsid w:val="008F3DA1"/>
    <w:rsid w:val="00A174FD"/>
    <w:rsid w:val="00BF3F81"/>
    <w:rsid w:val="00CA3458"/>
    <w:rsid w:val="00CC2B09"/>
    <w:rsid w:val="00D17184"/>
    <w:rsid w:val="00DB5730"/>
    <w:rsid w:val="00E40425"/>
    <w:rsid w:val="00E646F3"/>
    <w:rsid w:val="00FB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51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52AD"/>
    <w:rPr>
      <w:b/>
      <w:bCs/>
    </w:rPr>
  </w:style>
  <w:style w:type="character" w:styleId="a5">
    <w:name w:val="Hyperlink"/>
    <w:basedOn w:val="a0"/>
    <w:uiPriority w:val="99"/>
    <w:unhideWhenUsed/>
    <w:rsid w:val="00FB52AD"/>
    <w:rPr>
      <w:color w:val="0000FF"/>
      <w:u w:val="single"/>
    </w:rPr>
  </w:style>
  <w:style w:type="paragraph" w:customStyle="1" w:styleId="table">
    <w:name w:val="table"/>
    <w:basedOn w:val="a"/>
    <w:rsid w:val="0043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17db7dc9713a97f000673025cdcf7f4b348bdff75152b7862311d9b74e021666&amp;source=constructorLink" TargetMode="External"/><Relationship Id="rId13" Type="http://schemas.openxmlformats.org/officeDocument/2006/relationships/hyperlink" Target="https://yandex.ru/maps/?um=constructor%3Acb354c3b567e45a967ad91db15013d3595f278c7ba21d0fc7e44e34d8106b8f1&amp;source=constructo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um=constructor%3Ae666f938a628096a667b06ae3089492b3438e574910333d801dbb941dd6389bc&amp;source=constructorLink" TargetMode="External"/><Relationship Id="rId12" Type="http://schemas.openxmlformats.org/officeDocument/2006/relationships/hyperlink" Target="https://yandex.ru/maps/?um=constructor%3Ae32ebdd00f5ddcb016a95950432bfb807a9983c4f4b28989fe8cbb8acb89671e&amp;source=constructorLin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ab55aa5ddff27bcaaf952a1283f1bd37fdb6fb6ea0c86a70c87ce57ac8adc5d4&amp;source=constructorLink" TargetMode="External"/><Relationship Id="rId11" Type="http://schemas.openxmlformats.org/officeDocument/2006/relationships/hyperlink" Target="https://yandex.ru/maps/?um=constructor%3Ab3c882eb0da13a1e3aa658d93a38dbe076938c0b0f9a9d70b9e889a9156b3062&amp;source=constructorLink" TargetMode="External"/><Relationship Id="rId5" Type="http://schemas.openxmlformats.org/officeDocument/2006/relationships/hyperlink" Target="https://yandex.ru/maps/?um=constructor%3Aee2cb3c6e880c6579592ddbe92d64800aaea52e986082fd7d71cc10a41938475&amp;source=constructorLin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maps/?um=constructor%3A9afd12cd3728510ce358c40468777b550f82ca88d61da8e9432e8a14483489ec&amp;source=constructorLink" TargetMode="External"/><Relationship Id="rId4" Type="http://schemas.openxmlformats.org/officeDocument/2006/relationships/hyperlink" Target="https://yandex.ru/maps/?um=constructor%3Aee2cb3c6e880c6579592ddbe92d64800aaea52e986082fd7d71cc10a41938475&amp;source=constructorLink" TargetMode="External"/><Relationship Id="rId9" Type="http://schemas.openxmlformats.org/officeDocument/2006/relationships/hyperlink" Target="https://yandex.ru/maps/?um=constructor%3A61c25b47d04082a674c6a0691d6db483f6f8fd00cb1f21ad611a7f0a58846a0e&amp;source=constructorLink" TargetMode="External"/><Relationship Id="rId14" Type="http://schemas.openxmlformats.org/officeDocument/2006/relationships/hyperlink" Target="https://yandex.ru/maps/?um=constructor%3Aa2b4ca61b0167bd1922759f1b4ee1f7ed4b27cddd1e692dce1a9f523333f8dcf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1547</Words>
  <Characters>8823</Characters>
  <Application>Microsoft Office Word</Application>
  <DocSecurity>0</DocSecurity>
  <Lines>73</Lines>
  <Paragraphs>20</Paragraphs>
  <ScaleCrop>false</ScaleCrop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Автокруиз</dc:creator>
  <cp:keywords/>
  <dc:description/>
  <cp:lastModifiedBy>Автокруиз</cp:lastModifiedBy>
  <cp:revision>23</cp:revision>
  <cp:lastPrinted>2022-12-23T13:32:00Z</cp:lastPrinted>
  <dcterms:created xsi:type="dcterms:W3CDTF">2022-12-23T08:27:00Z</dcterms:created>
  <dcterms:modified xsi:type="dcterms:W3CDTF">2022-12-23T13:34:00Z</dcterms:modified>
</cp:coreProperties>
</file>