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97" w:rsidRPr="006B4B97" w:rsidRDefault="006B4B97" w:rsidP="006B4B97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24242"/>
          <w:kern w:val="36"/>
          <w:sz w:val="32"/>
          <w:szCs w:val="32"/>
          <w:lang w:eastAsia="ru-RU"/>
        </w:rPr>
      </w:pPr>
      <w:r w:rsidRPr="006B4B97">
        <w:rPr>
          <w:rFonts w:ascii="Times New Roman" w:eastAsia="Times New Roman" w:hAnsi="Times New Roman" w:cs="Times New Roman"/>
          <w:color w:val="424242"/>
          <w:kern w:val="36"/>
          <w:sz w:val="32"/>
          <w:szCs w:val="32"/>
          <w:lang w:eastAsia="ru-RU"/>
        </w:rPr>
        <w:t>Прейскурант оздоровление и отдых 2022</w:t>
      </w:r>
    </w:p>
    <w:tbl>
      <w:tblPr>
        <w:tblW w:w="15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1343"/>
        <w:gridCol w:w="1343"/>
        <w:gridCol w:w="1665"/>
        <w:gridCol w:w="1343"/>
        <w:gridCol w:w="1343"/>
        <w:gridCol w:w="1489"/>
        <w:gridCol w:w="1343"/>
        <w:gridCol w:w="1343"/>
        <w:gridCol w:w="1244"/>
      </w:tblGrid>
      <w:tr w:rsidR="006B4B97" w:rsidRPr="006B4B97" w:rsidTr="006B4B97">
        <w:trPr>
          <w:trHeight w:val="995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ноября по 29 декабря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11 января по 28 февраля</w:t>
            </w:r>
          </w:p>
        </w:tc>
      </w:tr>
      <w:tr w:rsidR="006B4B97" w:rsidRPr="006B4B97" w:rsidTr="006B4B97">
        <w:trPr>
          <w:trHeight w:val="2390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 место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ЦЕНТРАЛЬНЫЙ КОРПУС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3700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3300</w:t>
            </w:r>
          </w:p>
        </w:tc>
      </w:tr>
      <w:tr w:rsidR="006B4B97" w:rsidRPr="006B4B97" w:rsidTr="006B4B97">
        <w:trPr>
          <w:trHeight w:val="2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3200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2900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6B4B97" w:rsidRPr="006B4B97" w:rsidTr="006B4B97">
        <w:trPr>
          <w:trHeight w:val="2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6B4B97" w:rsidRPr="006B4B97" w:rsidTr="006B4B97">
        <w:trPr>
          <w:trHeight w:val="5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PROMO </w:t>
            </w:r>
            <w:proofErr w:type="spellStart"/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Супериор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3100</w:t>
            </w:r>
          </w:p>
        </w:tc>
      </w:tr>
      <w:tr w:rsidR="006B4B97" w:rsidRPr="006B4B97" w:rsidTr="006B4B97">
        <w:trPr>
          <w:trHeight w:val="5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PROMO 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2600</w:t>
            </w:r>
          </w:p>
        </w:tc>
      </w:tr>
      <w:tr w:rsidR="006B4B97" w:rsidRPr="006B4B97" w:rsidTr="006B4B97">
        <w:trPr>
          <w:trHeight w:val="5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PROMO 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6B4B97" w:rsidRPr="006B4B97" w:rsidTr="006B4B97">
        <w:trPr>
          <w:trHeight w:val="5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2800</w:t>
            </w:r>
          </w:p>
        </w:tc>
      </w:tr>
      <w:tr w:rsidR="006B4B97" w:rsidRPr="006B4B97" w:rsidTr="006B4B97">
        <w:trPr>
          <w:trHeight w:val="123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2300</w:t>
            </w:r>
          </w:p>
          <w:p w:rsidR="006B4B97" w:rsidRPr="006B4B97" w:rsidRDefault="006B4B97" w:rsidP="006B4B97">
            <w:pPr>
              <w:spacing w:after="22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</w:tbl>
    <w:p w:rsidR="006B4B97" w:rsidRPr="006B4B97" w:rsidRDefault="006B4B97" w:rsidP="006B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6B4B97" w:rsidRPr="006B4B97" w:rsidRDefault="006B4B97" w:rsidP="006B4B9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bdr w:val="none" w:sz="0" w:space="0" w:color="auto" w:frame="1"/>
          <w:lang w:eastAsia="ru-RU"/>
        </w:rPr>
        <w:t>дети до 4 лет = бесплатно, не более 2-х детей в номере бесплатно</w:t>
      </w: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Ранний заезд – с 00:00, ½ стоимости суток (завтрак включен)</w:t>
      </w: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Поздний выезд – до 22:00, ½ стоимости суток (обед и ужин включены)</w:t>
      </w:r>
    </w:p>
    <w:p w:rsidR="006B4B97" w:rsidRPr="006B4B97" w:rsidRDefault="006B4B97" w:rsidP="006B4B97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стоимость путевки входит:</w:t>
      </w:r>
    </w:p>
    <w:p w:rsidR="006B4B97" w:rsidRPr="006B4B97" w:rsidRDefault="006B4B97" w:rsidP="006B4B97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Проживание в номере выбранной категории</w:t>
      </w:r>
    </w:p>
    <w:p w:rsidR="006B4B97" w:rsidRPr="006B4B97" w:rsidRDefault="006B4B97" w:rsidP="006B4B97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Трехразовое питание по системе «шведский стол»</w:t>
      </w:r>
    </w:p>
    <w:p w:rsidR="006B4B97" w:rsidRPr="006B4B97" w:rsidRDefault="006B4B97" w:rsidP="006B4B97">
      <w:pPr>
        <w:numPr>
          <w:ilvl w:val="0"/>
          <w:numId w:val="1"/>
        </w:numPr>
        <w:shd w:val="clear" w:color="auto" w:fill="E5F3FC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Посещение бассейна (1 час в день), тренажерного зала, зала ЛФК</w:t>
      </w:r>
    </w:p>
    <w:p w:rsidR="006B4B97" w:rsidRPr="006B4B97" w:rsidRDefault="006B4B97" w:rsidP="006B4B97">
      <w:pPr>
        <w:numPr>
          <w:ilvl w:val="0"/>
          <w:numId w:val="1"/>
        </w:numPr>
        <w:shd w:val="clear" w:color="auto" w:fill="E5F3FC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Анимационная программа для взрослых и детей</w:t>
      </w:r>
    </w:p>
    <w:p w:rsidR="006B4B97" w:rsidRPr="006B4B97" w:rsidRDefault="006B4B97" w:rsidP="006B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br/>
      </w: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612"/>
        <w:gridCol w:w="1298"/>
        <w:gridCol w:w="1604"/>
        <w:gridCol w:w="1298"/>
        <w:gridCol w:w="1298"/>
        <w:gridCol w:w="1453"/>
        <w:gridCol w:w="1298"/>
        <w:gridCol w:w="1416"/>
        <w:gridCol w:w="1323"/>
        <w:gridCol w:w="15"/>
      </w:tblGrid>
      <w:tr w:rsidR="006B4B97" w:rsidRPr="006B4B97" w:rsidTr="006B4B97">
        <w:trPr>
          <w:trHeight w:val="1668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ноября по 29 декабря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11 января по 28 февраля</w:t>
            </w:r>
          </w:p>
        </w:tc>
      </w:tr>
      <w:tr w:rsidR="006B4B97" w:rsidRPr="006B4B97" w:rsidTr="006B4B97">
        <w:trPr>
          <w:trHeight w:val="2448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 место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264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ЕВРОПЕЙСКИЙ КОРПУС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2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2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двухместный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2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PROMO Стандарт одноместный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5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97" w:rsidRPr="006B4B97" w:rsidTr="006B4B97">
        <w:trPr>
          <w:trHeight w:val="5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B97" w:rsidRPr="006B4B97" w:rsidRDefault="006B4B97" w:rsidP="006B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B4B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tbl>
      <w:tblPr>
        <w:tblW w:w="15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349"/>
        <w:gridCol w:w="1350"/>
        <w:gridCol w:w="1675"/>
        <w:gridCol w:w="1350"/>
        <w:gridCol w:w="1350"/>
        <w:gridCol w:w="1494"/>
        <w:gridCol w:w="1350"/>
        <w:gridCol w:w="1350"/>
        <w:gridCol w:w="1244"/>
      </w:tblGrid>
      <w:tr w:rsidR="006B4B97" w:rsidRPr="006B4B97" w:rsidTr="006B4B97">
        <w:trPr>
          <w:trHeight w:val="999"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марта по 30 июня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01 июля по 31 октября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 ноября по 29 декабря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Заезды с 11 января по 28 февраля</w:t>
            </w:r>
          </w:p>
        </w:tc>
      </w:tr>
      <w:tr w:rsidR="006B4B97" w:rsidRPr="006B4B97" w:rsidTr="006B4B97">
        <w:trPr>
          <w:trHeight w:val="2398"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bottom"/>
            <w:hideMark/>
          </w:tcPr>
          <w:p w:rsidR="006B4B97" w:rsidRPr="006B4B97" w:rsidRDefault="006B4B97" w:rsidP="006B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основное место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 место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 чел. в номере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0F8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реб</w:t>
            </w:r>
            <w:proofErr w:type="spellEnd"/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B4B97" w:rsidRPr="006B4B97" w:rsidRDefault="006B4B97" w:rsidP="006B4B97">
            <w:pPr>
              <w:spacing w:after="225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основное</w:t>
            </w:r>
          </w:p>
          <w:p w:rsidR="006B4B97" w:rsidRPr="006B4B97" w:rsidRDefault="006B4B97" w:rsidP="006B4B97">
            <w:pPr>
              <w:spacing w:after="0" w:line="3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</w:t>
            </w:r>
          </w:p>
        </w:tc>
      </w:tr>
      <w:tr w:rsidR="006B4B97" w:rsidRPr="006B4B97" w:rsidTr="006B4B97">
        <w:trPr>
          <w:trHeight w:val="258"/>
        </w:trPr>
        <w:tc>
          <w:tcPr>
            <w:tcW w:w="0" w:type="auto"/>
            <w:gridSpan w:val="10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ЛЕРМОНТОВСКИЙ КОРПУС И ДАЧА ГЕНЕРАЛА МАКАРОВА</w:t>
            </w:r>
          </w:p>
        </w:tc>
      </w:tr>
      <w:tr w:rsidR="006B4B97" w:rsidRPr="006B4B97" w:rsidTr="006B4B97">
        <w:trPr>
          <w:trHeight w:val="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Апартаменты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3900</w:t>
            </w:r>
          </w:p>
        </w:tc>
      </w:tr>
      <w:tr w:rsidR="006B4B97" w:rsidRPr="006B4B97" w:rsidTr="006B4B97">
        <w:trPr>
          <w:trHeight w:val="2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Люкс Коттедж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10800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3700</w:t>
            </w:r>
          </w:p>
        </w:tc>
      </w:tr>
      <w:tr w:rsidR="006B4B97" w:rsidRPr="006B4B97" w:rsidTr="006B4B97">
        <w:trPr>
          <w:trHeight w:val="5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 двухместный Коттедж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3200</w:t>
            </w:r>
          </w:p>
        </w:tc>
      </w:tr>
      <w:tr w:rsidR="006B4B97" w:rsidRPr="006B4B97" w:rsidTr="006B4B97">
        <w:trPr>
          <w:trHeight w:val="5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Дополнительное место взрослый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2800</w:t>
            </w:r>
          </w:p>
        </w:tc>
      </w:tr>
      <w:tr w:rsidR="006B4B97" w:rsidRPr="006B4B97" w:rsidTr="006B4B97">
        <w:trPr>
          <w:trHeight w:val="5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Дополнительное место ребенок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4B97" w:rsidRPr="006B4B97" w:rsidRDefault="006B4B97" w:rsidP="006B4B9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4B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2300</w:t>
            </w:r>
          </w:p>
        </w:tc>
      </w:tr>
    </w:tbl>
    <w:p w:rsidR="006B4B97" w:rsidRPr="006B4B97" w:rsidRDefault="006B4B97" w:rsidP="006B4B97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24242"/>
          <w:kern w:val="36"/>
          <w:sz w:val="24"/>
          <w:szCs w:val="24"/>
          <w:lang w:eastAsia="ru-RU"/>
        </w:rPr>
      </w:pPr>
    </w:p>
    <w:p w:rsidR="00904593" w:rsidRPr="006B4B97" w:rsidRDefault="00904593" w:rsidP="006B4B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593" w:rsidRPr="006B4B97" w:rsidSect="006B4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064"/>
    <w:multiLevelType w:val="multilevel"/>
    <w:tmpl w:val="0AD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82"/>
    <w:rsid w:val="002A4282"/>
    <w:rsid w:val="006B4B97"/>
    <w:rsid w:val="009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076"/>
  <w15:chartTrackingRefBased/>
  <w15:docId w15:val="{44F45BF3-F395-4669-BA15-D82D512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2021-11-29T09:53:00Z</dcterms:created>
  <dcterms:modified xsi:type="dcterms:W3CDTF">2021-11-29T09:55:00Z</dcterms:modified>
</cp:coreProperties>
</file>