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06" w:rsidRPr="007A7306" w:rsidRDefault="007A7306" w:rsidP="007A7306">
      <w:pPr>
        <w:shd w:val="clear" w:color="auto" w:fill="FEFEFE"/>
        <w:spacing w:before="160" w:after="3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7306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ru-RU"/>
        </w:rPr>
        <w:t>Горячие источники Тюмени (3 на выбор) и аквапарк "</w:t>
      </w:r>
      <w:proofErr w:type="spellStart"/>
      <w:r w:rsidRPr="007A7306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ru-RU"/>
        </w:rPr>
        <w:t>ЛетоЛето</w:t>
      </w:r>
      <w:proofErr w:type="spellEnd"/>
      <w:r w:rsidRPr="007A7306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ru-RU"/>
        </w:rPr>
        <w:t>" с проживанием!!!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957"/>
        <w:gridCol w:w="957"/>
        <w:gridCol w:w="6483"/>
      </w:tblGrid>
      <w:tr w:rsidR="007A7306" w:rsidRPr="007A7306" w:rsidTr="007A7306">
        <w:trPr>
          <w:trHeight w:val="470"/>
        </w:trPr>
        <w:tc>
          <w:tcPr>
            <w:tcW w:w="0" w:type="auto"/>
            <w:gridSpan w:val="2"/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A7306" w:rsidRPr="007A7306" w:rsidRDefault="007A7306" w:rsidP="007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A7306" w:rsidRPr="007A7306" w:rsidRDefault="007A7306" w:rsidP="007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A7306" w:rsidRPr="007A7306" w:rsidRDefault="007A7306" w:rsidP="007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7306" w:rsidRPr="007A7306" w:rsidTr="007A7306">
        <w:trPr>
          <w:trHeight w:val="6"/>
        </w:trPr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A7306" w:rsidRPr="007A7306" w:rsidRDefault="007A7306" w:rsidP="007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A7306" w:rsidRPr="007A7306" w:rsidRDefault="007A7306" w:rsidP="007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A7306" w:rsidRPr="007A7306" w:rsidRDefault="007A7306" w:rsidP="007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7306" w:rsidRPr="007A7306" w:rsidTr="007A7306">
        <w:trPr>
          <w:trHeight w:val="53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3 дня/2 ночи (1 ночевка в Тюмени)</w:t>
            </w:r>
          </w:p>
        </w:tc>
      </w:tr>
      <w:tr w:rsidR="007A7306" w:rsidRPr="007A7306" w:rsidTr="007A7306">
        <w:trPr>
          <w:trHeight w:val="273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Что может быть лучше, чем в холодный промозглый день погреться в горячих источниках под открытым небом, бьющих из самых недр земли. Тем более, что </w:t>
            </w:r>
            <w:proofErr w:type="spellStart"/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этоу</w:t>
            </w:r>
            <w:proofErr w:type="spellEnd"/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довольствие будет иметь еще и оздоровительный эффект. В</w:t>
            </w:r>
            <w:bookmarkStart w:id="0" w:name="_GoBack"/>
            <w:bookmarkEnd w:id="0"/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се это есть в Тюмени!</w:t>
            </w:r>
          </w:p>
        </w:tc>
      </w:tr>
      <w:tr w:rsidR="007A7306" w:rsidRPr="007A7306" w:rsidTr="007A7306">
        <w:trPr>
          <w:trHeight w:val="253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1 день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21.00 — Отправление из Перми.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22.30 —  Отворот г. Кунгур, от старого поста ДПС на трассе.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 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2 день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09.00 — 09.30 —  Завтрак в кафе г. Тюмень.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09.40 — 13.00 —  </w:t>
            </w: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Театрализованная экскурсия по Тюмени.</w:t>
            </w: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Отправившись в экскурсионный променад с тюменской купчихой </w:t>
            </w:r>
            <w:proofErr w:type="spellStart"/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Аполлинарией</w:t>
            </w:r>
            <w:proofErr w:type="spellEnd"/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</w:t>
            </w:r>
            <w:proofErr w:type="spellStart"/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Шешуковой</w:t>
            </w:r>
            <w:proofErr w:type="spellEnd"/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, Вы окунетесь в удивительную атмосферу старинного города, познакомитесь с его историей, купеческими династиями Тюмени. Вы увидите город с необычного ракурса, посетите старинные храмы. Вам поведают, где в дореволюционной Тюмени шла самая бойкая торговля, какие уникальные товары поставляли тюменский купцы в Европу, посетите старинные кварталы с богатой деревянной домовой резьбой, побываете в Ямской слободе, полюбуетесь "Вратами Сибири" с Моста влюбленных, а также узнаете о тайнах старинных особняков, торговых домов ХIХ-ХХ века.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Именитая купчиха откроет секреты правильной торговли, расскажет о новом поступлении шляп для лошадей, как приобрести платье по последней моде, да на европейский манер, а также когда следующий бал-</w:t>
            </w:r>
            <w:proofErr w:type="spellStart"/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маскрад</w:t>
            </w:r>
            <w:proofErr w:type="spellEnd"/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и как должным образом к нему подготовиться.</w:t>
            </w:r>
          </w:p>
          <w:p w:rsidR="007A7306" w:rsidRPr="007A7306" w:rsidRDefault="007A7306" w:rsidP="007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13.00 — 14.00 — Обед в кафе города.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14.30 — 20.30 —  Посещение термального комплекса "</w:t>
            </w:r>
            <w:proofErr w:type="spellStart"/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ЛетоЛето</w:t>
            </w:r>
            <w:proofErr w:type="spellEnd"/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" (аквапарк и источник) </w:t>
            </w: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 xml:space="preserve">(купание </w:t>
            </w:r>
            <w:proofErr w:type="spellStart"/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безлимит</w:t>
            </w:r>
            <w:proofErr w:type="spellEnd"/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 xml:space="preserve"> —  6 часов)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15.00 — 20.00 — Посещение источника "Верхний бор" </w:t>
            </w: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(купание 5 часов) 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15.40 — 19.40 — Посещение источника "</w:t>
            </w:r>
            <w:proofErr w:type="spellStart"/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Аван</w:t>
            </w:r>
            <w:proofErr w:type="spellEnd"/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" </w:t>
            </w: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(купание 4 часа) 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Забираем туристов в обратном порядке: </w:t>
            </w:r>
            <w:proofErr w:type="spellStart"/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Аван</w:t>
            </w:r>
            <w:proofErr w:type="spellEnd"/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— Верхний бор — Лето-Лето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21.00 - 21.30 — Размещение в гостинице с удобствами в номерах (центр Тюмени). Свободное время 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 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3 день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08.00 — 09.00 —  Завтрак в кафе гостиницы, шведский стол.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lastRenderedPageBreak/>
              <w:t xml:space="preserve">09.00 — 10.00 — Обзорная экскурсия по собственным оригинальным </w:t>
            </w:r>
            <w:hyperlink r:id="rId4" w:history="1">
              <w:r w:rsidRPr="007A73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музейным экспозициям</w:t>
              </w:r>
            </w:hyperlink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отеля, рассказывающим о богатой истории Тюмени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10.00 — 11.30 —  Посещение рыбного рынка, торговых рядов с сувенирами.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11.30 — Отправление в Пермь.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23.00 — Прибытие в Пермь. </w:t>
            </w:r>
          </w:p>
        </w:tc>
      </w:tr>
      <w:tr w:rsidR="007A7306" w:rsidRPr="007A7306" w:rsidTr="007A7306">
        <w:trPr>
          <w:trHeight w:val="1071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7A73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Гостиница в центре Тюмени с удобствами в номерах</w:t>
              </w:r>
            </w:hyperlink>
          </w:p>
          <w:p w:rsidR="007A7306" w:rsidRPr="007A7306" w:rsidRDefault="007A7306" w:rsidP="007A7306">
            <w:pPr>
              <w:spacing w:before="160" w:after="300" w:line="240" w:lineRule="auto"/>
              <w:ind w:right="17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2-х и 1-но местные номера категории "стандарт" (раздельные односпальные кровати). Доп. место поставить нельзя. Ванная комната с душем, площадь 12 кв. м. </w:t>
            </w:r>
          </w:p>
          <w:p w:rsidR="007A7306" w:rsidRPr="007A7306" w:rsidRDefault="007A7306" w:rsidP="007A730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В номере: холодильник, прикроватная тумба, письменный стол, стул, настольная лампа, телевизор, фен, набор банных принадлежностей (шапочка для душа, мыло, шампунь, гель для душа, кондиционер для волос)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u w:val="single"/>
                <w:lang w:eastAsia="ru-RU"/>
              </w:rPr>
              <w:t>В стоимость проживания включено: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Гладильные комнаты (3, 5, 7 этажи)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Музыкальные вечера (вторник, среда, четверг)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Банкоматы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Wi-Fi</w:t>
            </w:r>
            <w:proofErr w:type="spellEnd"/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</w:t>
            </w:r>
            <w:proofErr w:type="spellStart"/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free</w:t>
            </w:r>
            <w:proofErr w:type="spellEnd"/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в лобби и номерах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Кулер на этаже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Библиотека (5 этаж)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Настольный теннис и настольный футбол (4 этаж)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Кабельное телевидение</w:t>
            </w:r>
          </w:p>
        </w:tc>
      </w:tr>
      <w:tr w:rsidR="007A7306" w:rsidRPr="007A7306" w:rsidTr="007A7306">
        <w:trPr>
          <w:trHeight w:val="557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Проезд на комфортабельном автобусе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Страховка на автобусный </w:t>
            </w:r>
            <w:proofErr w:type="spellStart"/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проезе</w:t>
            </w:r>
            <w:proofErr w:type="spellEnd"/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Услуги сопровождающего из Перми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2 завтрака и 1 обед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Обзорная театрализованная экскурсия по Тюмени в сопровождении гида-экскурсовода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Входные билеты на горячие источники (на выбор)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Проживание в гостинице с удобствами в номере (центр Тюмени) + завтрак шведский стол (либо сеты)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Обзорная экскурсия по отелю (1,5 часа) с посещением музейных экспозиций</w:t>
            </w:r>
          </w:p>
        </w:tc>
      </w:tr>
      <w:tr w:rsidR="007A7306" w:rsidRPr="007A7306" w:rsidTr="007A7306">
        <w:trPr>
          <w:trHeight w:val="11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--</w:t>
            </w:r>
          </w:p>
        </w:tc>
      </w:tr>
      <w:tr w:rsidR="007A7306" w:rsidRPr="007A7306" w:rsidTr="007A7306">
        <w:trPr>
          <w:trHeight w:val="8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--</w:t>
            </w:r>
          </w:p>
        </w:tc>
      </w:tr>
      <w:tr w:rsidR="007A7306" w:rsidRPr="007A7306" w:rsidTr="007A7306">
        <w:trPr>
          <w:trHeight w:val="222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Сувениры, дополнительное питание.</w:t>
            </w:r>
          </w:p>
          <w:p w:rsidR="007A7306" w:rsidRPr="007A7306" w:rsidRDefault="007A7306" w:rsidP="007A730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Доплата за 1-но местное размещение – 1000 р.</w:t>
            </w:r>
          </w:p>
        </w:tc>
      </w:tr>
      <w:tr w:rsidR="007A7306" w:rsidRPr="007A7306" w:rsidTr="007A7306">
        <w:trPr>
          <w:trHeight w:val="917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lastRenderedPageBreak/>
              <w:t>Комментарий агента: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Отличный тур для желающих погреться и оздоровиться в источниках, но при этом без спешки и утомительных ночных переездов без отдыха. Предусмотрено купание 6 часов в источнике, после чего туристы размещаются в комфортабельной гостинице для отдыха и ночевки.</w:t>
            </w:r>
          </w:p>
          <w:p w:rsidR="007A7306" w:rsidRPr="007A7306" w:rsidRDefault="007A7306" w:rsidP="007A730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Гор.источники</w:t>
            </w:r>
            <w:proofErr w:type="spellEnd"/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полезны, если Вы: 1. устали; 2. хотите экзотики; 3. больны сахарным диабетом; 4. подагрой; 5. «шалит» желудочно-кишечный тракт.</w:t>
            </w:r>
          </w:p>
          <w:p w:rsidR="007A7306" w:rsidRPr="007A7306" w:rsidRDefault="007A7306" w:rsidP="007A730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Вам явно нужно ограничить себя в купании, если: нарушены азотовыделительные функции у почек, есть ожирение 2 степени, язва желудка или кишечника, артериальная гипертония.</w:t>
            </w:r>
          </w:p>
          <w:p w:rsidR="007A7306" w:rsidRPr="007A7306" w:rsidRDefault="007A7306" w:rsidP="007A730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Пребывание в бассейне доставляет массу положительных эмоций. Холодная зима, снег, сосульки, на улице «минус», а вы купаетесь в горячей воде +45 градусов! Это надо самому почувствовать: слова здесь не подобрать! </w:t>
            </w:r>
          </w:p>
        </w:tc>
      </w:tr>
      <w:tr w:rsidR="007A7306" w:rsidRPr="007A7306" w:rsidTr="007A7306">
        <w:trPr>
          <w:trHeight w:val="2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Для экскурсии: фотоаппарат, деньги на сувениры и ужин.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Для посещения источника: сланцы, халат, принадлежности для душа и купания.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Для поездки в автобусе: плед, подушечка, кружка, перекус.</w:t>
            </w:r>
          </w:p>
        </w:tc>
      </w:tr>
      <w:tr w:rsidR="007A7306" w:rsidRPr="007A7306" w:rsidTr="007A7306">
        <w:trPr>
          <w:trHeight w:val="348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lastRenderedPageBreak/>
              <w:t>Скидки: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В таблице указан прайс для детей с местом в гостинице. </w:t>
            </w: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Дети 0-6 лет могут размещаться без отдельного места, с родителем на кровати</w:t>
            </w: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. Завтрак на детей включен.</w:t>
            </w:r>
          </w:p>
          <w:p w:rsidR="007A7306" w:rsidRPr="007A7306" w:rsidRDefault="007A7306" w:rsidP="007A730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 xml:space="preserve">Скидка дополнительно – 1000 </w:t>
            </w:r>
            <w:proofErr w:type="spellStart"/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руб</w:t>
            </w:r>
            <w:proofErr w:type="spellEnd"/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 xml:space="preserve"> от прайса ниже.</w:t>
            </w:r>
          </w:p>
        </w:tc>
      </w:tr>
      <w:tr w:rsidR="007A7306" w:rsidRPr="007A7306" w:rsidTr="007A7306">
        <w:trPr>
          <w:trHeight w:val="147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21.00 – г. Пермь, ул. Ленина, 53 ("Театр-Театр").</w:t>
            </w:r>
          </w:p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22.30 - Отворот на г. Кунгур, бывший пост ДПС.</w:t>
            </w:r>
          </w:p>
        </w:tc>
      </w:tr>
      <w:tr w:rsidR="007A7306" w:rsidRPr="007A7306" w:rsidTr="007A7306">
        <w:trPr>
          <w:trHeight w:val="11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0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Паспорт/свидетельство о рождении; пенсионное удостоверение, договор.</w:t>
            </w:r>
          </w:p>
        </w:tc>
      </w:tr>
      <w:tr w:rsidR="007A7306" w:rsidRPr="007A7306" w:rsidTr="007A7306">
        <w:trPr>
          <w:trHeight w:val="215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306" w:rsidRPr="007A7306" w:rsidRDefault="007A7306" w:rsidP="007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7306" w:rsidRPr="007A7306" w:rsidRDefault="007A7306" w:rsidP="007A7306">
      <w:pPr>
        <w:shd w:val="clear" w:color="auto" w:fill="FEFEFE"/>
        <w:spacing w:before="1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7306">
        <w:rPr>
          <w:rFonts w:ascii="Times New Roman" w:eastAsia="Times New Roman" w:hAnsi="Times New Roman" w:cs="Times New Roman"/>
          <w:b/>
          <w:bCs/>
          <w:color w:val="4D5464"/>
          <w:lang w:eastAsia="ru-RU"/>
        </w:rPr>
        <w:t> </w:t>
      </w:r>
    </w:p>
    <w:p w:rsidR="007A7306" w:rsidRPr="007A7306" w:rsidRDefault="007A7306" w:rsidP="007A7306">
      <w:pPr>
        <w:shd w:val="clear" w:color="auto" w:fill="FEFEFE"/>
        <w:spacing w:before="1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7306">
        <w:rPr>
          <w:rFonts w:ascii="Times New Roman" w:eastAsia="Times New Roman" w:hAnsi="Times New Roman" w:cs="Times New Roman"/>
          <w:color w:val="4D5464"/>
          <w:lang w:eastAsia="ru-RU"/>
        </w:rPr>
        <w:t> </w:t>
      </w:r>
    </w:p>
    <w:p w:rsidR="007A7306" w:rsidRPr="007A7306" w:rsidRDefault="007A7306" w:rsidP="007A730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7306">
        <w:rPr>
          <w:rFonts w:ascii="Times New Roman" w:eastAsia="Times New Roman" w:hAnsi="Times New Roman" w:cs="Times New Roman"/>
          <w:color w:val="4D5464"/>
          <w:lang w:eastAsia="ru-RU"/>
        </w:rPr>
        <w:t>Турфирма оставляет за собой право изменения порядка проведения экскурсий. Возможна замена некоторых экскурсий на равноценные. Время отправления и прибытия является ориентировочным и не может считаться обязательным пунктом программы.</w:t>
      </w:r>
    </w:p>
    <w:p w:rsidR="007A7306" w:rsidRPr="007A7306" w:rsidRDefault="007A7306" w:rsidP="007A7306">
      <w:pPr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7A73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5E24" w:rsidRPr="007A7306" w:rsidRDefault="00585E24">
      <w:pPr>
        <w:rPr>
          <w:rFonts w:ascii="Times New Roman" w:hAnsi="Times New Roman" w:cs="Times New Roman"/>
        </w:rPr>
      </w:pPr>
    </w:p>
    <w:sectPr w:rsidR="00585E24" w:rsidRPr="007A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4"/>
    <w:rsid w:val="002770E4"/>
    <w:rsid w:val="00585E24"/>
    <w:rsid w:val="007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C07B"/>
  <w15:chartTrackingRefBased/>
  <w15:docId w15:val="{FB7BD458-9516-4AE3-9F20-E9ABAD1A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7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ot.permp.ru/pdf/Foto_gostinicy_Tumen.pdf" TargetMode="External"/><Relationship Id="rId4" Type="http://schemas.openxmlformats.org/officeDocument/2006/relationships/hyperlink" Target="http://www.pcot.permp.ru/pdf/Muzeynye_ekspozicii_otel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811</Words>
  <Characters>4626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2021-09-05T09:43:00Z</dcterms:created>
  <dcterms:modified xsi:type="dcterms:W3CDTF">2021-09-05T09:44:00Z</dcterms:modified>
</cp:coreProperties>
</file>