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93" w:rsidRPr="000C2A42" w:rsidRDefault="000C2A42" w:rsidP="000C2A4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2A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Ижевские термы с </w:t>
      </w:r>
      <w:proofErr w:type="spellStart"/>
      <w:r w:rsidRPr="000C2A42">
        <w:rPr>
          <w:rFonts w:ascii="Times New Roman" w:hAnsi="Times New Roman" w:cs="Times New Roman"/>
          <w:b/>
          <w:color w:val="FF0000"/>
          <w:sz w:val="32"/>
          <w:szCs w:val="32"/>
        </w:rPr>
        <w:t>ночевой</w:t>
      </w:r>
      <w:proofErr w:type="spellEnd"/>
      <w:r w:rsidRPr="000C2A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+ усадьба Чайковского и Ижевский зоопарк</w:t>
      </w:r>
    </w:p>
    <w:p w:rsidR="000C2A42" w:rsidRPr="000C2A42" w:rsidRDefault="000C2A42" w:rsidP="000C2A42">
      <w:pPr>
        <w:rPr>
          <w:rFonts w:ascii="Times New Roman" w:hAnsi="Times New Roman" w:cs="Times New Roman"/>
          <w:sz w:val="24"/>
          <w:szCs w:val="24"/>
        </w:rPr>
      </w:pPr>
      <w:r w:rsidRPr="000C2A42">
        <w:rPr>
          <w:rFonts w:ascii="Times New Roman" w:hAnsi="Times New Roman" w:cs="Times New Roman"/>
          <w:sz w:val="24"/>
          <w:szCs w:val="24"/>
        </w:rPr>
        <w:t xml:space="preserve">Ижевские термы - это не просто банный комплекс, а настоящий Центр здоровья и отдыха, который посещают семьями. Здесь вас ждут </w:t>
      </w:r>
      <w:proofErr w:type="gramStart"/>
      <w:r w:rsidRPr="000C2A42">
        <w:rPr>
          <w:rFonts w:ascii="Times New Roman" w:hAnsi="Times New Roman" w:cs="Times New Roman"/>
          <w:sz w:val="24"/>
          <w:szCs w:val="24"/>
        </w:rPr>
        <w:t>открытая площадка</w:t>
      </w:r>
      <w:proofErr w:type="gramEnd"/>
      <w:r w:rsidRPr="000C2A42">
        <w:rPr>
          <w:rFonts w:ascii="Times New Roman" w:hAnsi="Times New Roman" w:cs="Times New Roman"/>
          <w:sz w:val="24"/>
          <w:szCs w:val="24"/>
        </w:rPr>
        <w:t xml:space="preserve"> на которой размещены две парные; нефритовая и русская, две комнаты отд</w:t>
      </w:r>
      <w:bookmarkStart w:id="0" w:name="_GoBack"/>
      <w:bookmarkEnd w:id="0"/>
      <w:r w:rsidRPr="000C2A42">
        <w:rPr>
          <w:rFonts w:ascii="Times New Roman" w:hAnsi="Times New Roman" w:cs="Times New Roman"/>
          <w:sz w:val="24"/>
          <w:szCs w:val="24"/>
        </w:rPr>
        <w:t>ыха, одна из которых травяная, два бассейна с теплой водой: термальный и морской. Термальный каток. Помимо оздоровления тела и души, во время поездки вы сможете посетить знаменитый Ижевский зоопарк - один из крупнейших в России. После прогулки по Ижевскому зоопарку мы с вами отправимся на экскурсию в Усадьбу Чайковского в Воткинске.</w:t>
      </w:r>
    </w:p>
    <w:tbl>
      <w:tblPr>
        <w:tblW w:w="9577" w:type="dxa"/>
        <w:tblBorders>
          <w:top w:val="outset" w:sz="6" w:space="0" w:color="1730E8"/>
          <w:left w:val="outset" w:sz="6" w:space="0" w:color="1730E8"/>
          <w:bottom w:val="outset" w:sz="6" w:space="0" w:color="1730E8"/>
          <w:right w:val="outset" w:sz="6" w:space="0" w:color="1730E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1868"/>
        <w:gridCol w:w="6662"/>
      </w:tblGrid>
      <w:tr w:rsidR="000C2A42" w:rsidRPr="000C2A42" w:rsidTr="000C2A42">
        <w:trPr>
          <w:trHeight w:val="564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10.15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Выезд из Перми, от Ленина, 53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ДрамТеатр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Выезд из 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Закамска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ост</w:t>
            </w:r>
            <w:proofErr w:type="gram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Лядова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Выезд из Краснокамска, </w:t>
            </w:r>
            <w:proofErr w:type="gram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ост</w:t>
            </w:r>
            <w:proofErr w:type="gram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Фабрика Гознак;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на отвороте на Нытву;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Посадка на отвороте на Очер (у АЗС Лукойл).</w:t>
            </w:r>
          </w:p>
        </w:tc>
      </w:tr>
      <w:tr w:rsidR="000C2A42" w:rsidRPr="000C2A42" w:rsidTr="000C2A42">
        <w:trPr>
          <w:trHeight w:val="8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 (УДМ)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15.30-18.30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(входит в стоимость)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Приезд в Ижевские термы;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Купание в термах 3 часа;</w:t>
            </w:r>
          </w:p>
        </w:tc>
      </w:tr>
      <w:tr w:rsidR="000C2A42" w:rsidRPr="000C2A42" w:rsidTr="000C2A42">
        <w:trPr>
          <w:trHeight w:val="3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18.30-19.00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Трансфер до гостиницы и заселение (Гостиница "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Италмас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3*")</w:t>
            </w:r>
          </w:p>
        </w:tc>
      </w:tr>
      <w:tr w:rsidR="000C2A42" w:rsidRPr="000C2A42" w:rsidTr="000C2A42">
        <w:trPr>
          <w:trHeight w:val="380"/>
        </w:trPr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  <w:r w:rsidRPr="000C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C2A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08.00-09.00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 в гостинице и сдача номеров;</w:t>
            </w:r>
          </w:p>
        </w:tc>
      </w:tr>
      <w:tr w:rsidR="000C2A42" w:rsidRPr="000C2A42" w:rsidTr="000C2A42">
        <w:trPr>
          <w:trHeight w:val="8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9.30-11.00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Ижевский зоопарк. </w:t>
            </w:r>
            <w:r w:rsidRPr="000C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в 2008 году, сегодня Зоопарк Удмуртии входит в пятерку самых посещаемых зоопарков России и в двадцатку лучших зоопарков Европы. Весь территориальный комплекс зоопарка представляет собой уникальное место отдыха в городской черте общей площадью 11 га; </w:t>
            </w:r>
          </w:p>
        </w:tc>
      </w:tr>
      <w:tr w:rsidR="000C2A42" w:rsidRPr="000C2A42" w:rsidTr="000C2A42">
        <w:trPr>
          <w:trHeight w:val="4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11.00-12.00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Переезд в Воткинск;</w:t>
            </w:r>
          </w:p>
        </w:tc>
      </w:tr>
      <w:tr w:rsidR="000C2A42" w:rsidRPr="000C2A42" w:rsidTr="000C2A42">
        <w:trPr>
          <w:trHeight w:val="4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11.30-13.00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 в Усадьбе Чайковского</w:t>
            </w:r>
          </w:p>
        </w:tc>
      </w:tr>
      <w:tr w:rsidR="000C2A42" w:rsidRPr="000C2A42" w:rsidTr="000C2A42">
        <w:trPr>
          <w:trHeight w:val="44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13.00-14.00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 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 в кафе города;</w:t>
            </w:r>
          </w:p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Отправление в Пермь.</w:t>
            </w:r>
          </w:p>
        </w:tc>
      </w:tr>
      <w:tr w:rsidR="000C2A42" w:rsidRPr="000C2A42" w:rsidTr="000C2A42">
        <w:trPr>
          <w:trHeight w:val="43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 (</w:t>
            </w:r>
            <w:proofErr w:type="spellStart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Прм</w:t>
            </w:r>
            <w:proofErr w:type="spellEnd"/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2A42" w:rsidRPr="000C2A42" w:rsidRDefault="000C2A42" w:rsidP="000C2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Прибытие в Пермь</w:t>
            </w:r>
          </w:p>
        </w:tc>
      </w:tr>
    </w:tbl>
    <w:p w:rsidR="000C2A42" w:rsidRPr="000C2A42" w:rsidRDefault="000C2A42" w:rsidP="000C2A42"/>
    <w:sectPr w:rsidR="000C2A42" w:rsidRPr="000C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3F"/>
    <w:rsid w:val="000C2A42"/>
    <w:rsid w:val="00206B3F"/>
    <w:rsid w:val="0024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10F2"/>
  <w15:chartTrackingRefBased/>
  <w15:docId w15:val="{15553811-4620-4C6B-8EEF-F9D37D07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2021-09-05T09:47:00Z</dcterms:created>
  <dcterms:modified xsi:type="dcterms:W3CDTF">2021-09-05T09:49:00Z</dcterms:modified>
</cp:coreProperties>
</file>