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A6" w:rsidRPr="001A4AA6" w:rsidRDefault="001A4AA6" w:rsidP="001A4AA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A4AA6">
        <w:rPr>
          <w:rFonts w:ascii="Times New Roman" w:eastAsia="Times New Roman" w:hAnsi="Times New Roman" w:cs="Times New Roman"/>
          <w:b/>
          <w:bCs/>
          <w:color w:val="FF6600"/>
          <w:sz w:val="36"/>
          <w:szCs w:val="24"/>
          <w:lang w:eastAsia="ru-RU"/>
        </w:rPr>
        <w:t xml:space="preserve">"Голубая жемчужина Урала - озеро </w:t>
      </w:r>
      <w:proofErr w:type="spellStart"/>
      <w:r w:rsidRPr="001A4AA6">
        <w:rPr>
          <w:rFonts w:ascii="Times New Roman" w:eastAsia="Times New Roman" w:hAnsi="Times New Roman" w:cs="Times New Roman"/>
          <w:b/>
          <w:bCs/>
          <w:color w:val="FF6600"/>
          <w:sz w:val="36"/>
          <w:szCs w:val="24"/>
          <w:lang w:eastAsia="ru-RU"/>
        </w:rPr>
        <w:t>Увильды</w:t>
      </w:r>
      <w:proofErr w:type="spellEnd"/>
      <w:r w:rsidRPr="001A4AA6">
        <w:rPr>
          <w:rFonts w:ascii="Times New Roman" w:eastAsia="Times New Roman" w:hAnsi="Times New Roman" w:cs="Times New Roman"/>
          <w:b/>
          <w:bCs/>
          <w:color w:val="FF6600"/>
          <w:sz w:val="36"/>
          <w:szCs w:val="24"/>
          <w:lang w:eastAsia="ru-RU"/>
        </w:rPr>
        <w:t xml:space="preserve"> и великолепный Шихан"</w:t>
      </w:r>
    </w:p>
    <w:p w:rsidR="001A4AA6" w:rsidRPr="001A4AA6" w:rsidRDefault="001A4AA6" w:rsidP="001A4AA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96440" cy="1333500"/>
            <wp:effectExtent l="0" t="0" r="3810" b="0"/>
            <wp:docPr id="9" name="Рисунок 9" descr="http://www.pcot.permp.ru/jpg/18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cot.permp.ru/jpg/180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4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88820" cy="1325880"/>
            <wp:effectExtent l="0" t="0" r="0" b="7620"/>
            <wp:docPr id="8" name="Рисунок 8" descr="http://www.pcot.permp.ru/jpg/14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cot.permp.ru/jpg/146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4AA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81200" cy="1325880"/>
            <wp:effectExtent l="0" t="0" r="0" b="7620"/>
            <wp:docPr id="7" name="Рисунок 7" descr="http://www.pcot.permp.ru/jpg/12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cot.permp.ru/jpg/129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A6" w:rsidRPr="001A4AA6" w:rsidRDefault="001A4AA6" w:rsidP="001A4AA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AA6">
        <w:rPr>
          <w:rFonts w:ascii="Times New Roman" w:eastAsia="Times New Roman" w:hAnsi="Times New Roman" w:cs="Times New Roman"/>
          <w:noProof/>
          <w:color w:val="4D546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96440" cy="1295400"/>
            <wp:effectExtent l="0" t="0" r="3810" b="0"/>
            <wp:docPr id="6" name="Рисунок 6" descr="http://www.pcot.permp.ru/jpg/12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cot.permp.ru/jpg/127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AA6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  <w:r w:rsidRPr="001A4AA6">
        <w:rPr>
          <w:rFonts w:ascii="Times New Roman" w:eastAsia="Times New Roman" w:hAnsi="Times New Roman" w:cs="Times New Roman"/>
          <w:noProof/>
          <w:color w:val="4D546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96440" cy="1303020"/>
            <wp:effectExtent l="0" t="0" r="3810" b="0"/>
            <wp:docPr id="5" name="Рисунок 5" descr="http://www.pcot.permp.ru/jpg/10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cot.permp.ru/jpg/102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AA6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  <w:r w:rsidRPr="001A4AA6">
        <w:rPr>
          <w:rFonts w:ascii="Times New Roman" w:eastAsia="Times New Roman" w:hAnsi="Times New Roman" w:cs="Times New Roman"/>
          <w:noProof/>
          <w:color w:val="4D546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73580" cy="1295400"/>
            <wp:effectExtent l="0" t="0" r="7620" b="0"/>
            <wp:docPr id="4" name="Рисунок 4" descr="http://www.pcot.permp.ru/jpg/9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cot.permp.ru/jpg/96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AA6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</w:p>
    <w:p w:rsidR="001A4AA6" w:rsidRPr="001A4AA6" w:rsidRDefault="001A4AA6" w:rsidP="001A4AA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AA6">
        <w:rPr>
          <w:rFonts w:ascii="Times New Roman" w:eastAsia="Times New Roman" w:hAnsi="Times New Roman" w:cs="Times New Roman"/>
          <w:noProof/>
          <w:color w:val="4D546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034540" cy="1341120"/>
            <wp:effectExtent l="0" t="0" r="3810" b="0"/>
            <wp:docPr id="3" name="Рисунок 3" descr="http://www.pcot.permp.ru/jpg/7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cot.permp.ru/jpg/79_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AA6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  <w:r w:rsidRPr="001A4AA6">
        <w:rPr>
          <w:rFonts w:ascii="Times New Roman" w:eastAsia="Times New Roman" w:hAnsi="Times New Roman" w:cs="Times New Roman"/>
          <w:noProof/>
          <w:color w:val="4D546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96440" cy="1310640"/>
            <wp:effectExtent l="0" t="0" r="3810" b="3810"/>
            <wp:docPr id="2" name="Рисунок 2" descr="http://www.pcot.permp.ru/jpg/63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cot.permp.ru/jpg/63_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AA6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  <w:r w:rsidRPr="001A4AA6">
        <w:rPr>
          <w:rFonts w:ascii="Times New Roman" w:eastAsia="Times New Roman" w:hAnsi="Times New Roman" w:cs="Times New Roman"/>
          <w:noProof/>
          <w:color w:val="4D546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96440" cy="1333500"/>
            <wp:effectExtent l="0" t="0" r="3810" b="0"/>
            <wp:docPr id="1" name="Рисунок 1" descr="http://www.pcot.permp.ru/jpg/57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cot.permp.ru/jpg/57_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A6" w:rsidRPr="001A4AA6" w:rsidRDefault="001A4AA6" w:rsidP="001A4AA6">
      <w:pPr>
        <w:shd w:val="clear" w:color="auto" w:fill="FEFEFE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  <w:gridCol w:w="6415"/>
      </w:tblGrid>
      <w:tr w:rsidR="001A4AA6" w:rsidRPr="001A4AA6" w:rsidTr="001A4AA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Даты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25.06-28.06, 16.07-19.07, 06.08-09.08</w:t>
            </w:r>
          </w:p>
        </w:tc>
      </w:tr>
      <w:tr w:rsidR="001A4AA6" w:rsidRPr="001A4AA6" w:rsidTr="001A4AA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3 дня/2 ночи</w:t>
            </w:r>
          </w:p>
        </w:tc>
      </w:tr>
      <w:tr w:rsidR="001A4AA6" w:rsidRPr="001A4AA6" w:rsidTr="001A4AA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Красивый тур без суматохи. Приезжаем на озеро и отдыхаем, гуляем по красивым местам, а наш повар позаботится о питании. </w:t>
            </w:r>
          </w:p>
        </w:tc>
      </w:tr>
      <w:tr w:rsidR="001A4AA6" w:rsidRPr="001A4AA6" w:rsidTr="001A4AA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Пятница</w:t>
            </w: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23.30 час - выезд из Перми с ул. Ленина, 53.</w:t>
            </w:r>
          </w:p>
          <w:p w:rsidR="001A4AA6" w:rsidRPr="001A4AA6" w:rsidRDefault="001A4AA6" w:rsidP="001A4A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Суббота</w:t>
            </w: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08.00 час - 09.00 час - Прибытие на озеро </w:t>
            </w:r>
            <w:proofErr w:type="spellStart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Увильды</w:t>
            </w:r>
            <w:proofErr w:type="spellEnd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, размещение в палаточном лагере. Завтрак.</w:t>
            </w: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Отдых. Свободное время. </w:t>
            </w:r>
          </w:p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Увильды</w:t>
            </w:r>
            <w:proofErr w:type="spellEnd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 - одно из самых больших и живописных озер Урала. Средняя глубина озера – 14 метров, а максимальная – 35 метров. Такая большая глубина объясняется тектоническим происхождением озера. Площадь этого огромного озера – 68,1 квадратных километров, объем воды – 1014 миллионов кубических метров. При этом длина береговой линии озера </w:t>
            </w:r>
            <w:proofErr w:type="spellStart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Увильды</w:t>
            </w:r>
            <w:proofErr w:type="spellEnd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– более 100 километров.</w:t>
            </w: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Вода в озере чистая и прозрачная. Более того, она обладает целебными свойствами. Ранки, мозоли, царапины и прочие кожные нарушения быстро заживают после купания в </w:t>
            </w:r>
            <w:proofErr w:type="spellStart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увильдинской</w:t>
            </w:r>
            <w:proofErr w:type="spellEnd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воде. В озере водятся окуни, караси, плотва, лещи, щука, линь, рипус, сиг (завезенный с Чудского озера). Также можно встретить раков, живущих, между прочим, только в чистой воде. Над водной гладью озера возвышается много островов. И больших, и маленьких. Вот названия лишь нескольких из них: Ольховый, Буковый, Вязовый, Еловый, Долгонький, Морской. Большая часть островов в северной части озера. Самый большой остров – Голодай.</w:t>
            </w:r>
          </w:p>
          <w:p w:rsidR="001A4AA6" w:rsidRPr="001A4AA6" w:rsidRDefault="001A4AA6" w:rsidP="001A4A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Во второй половине дня – переезд до п. </w:t>
            </w:r>
            <w:proofErr w:type="spellStart"/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Аракуль</w:t>
            </w:r>
            <w:proofErr w:type="spellEnd"/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. </w:t>
            </w:r>
          </w:p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Пеший маршрут (4 км одна сторона) к Каменным Чашам и </w:t>
            </w:r>
            <w:proofErr w:type="spellStart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Аракульскому</w:t>
            </w:r>
            <w:proofErr w:type="spellEnd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Шихану (перекус на шиханах, без костра).</w:t>
            </w: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proofErr w:type="spellStart"/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Аракульский</w:t>
            </w:r>
            <w:proofErr w:type="spellEnd"/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 Шихан</w:t>
            </w: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 Высота горы над уровнем моря – 563 метра, над уровнем озера 262 метра.</w:t>
            </w: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Величественный вид скальной стены </w:t>
            </w:r>
            <w:proofErr w:type="spellStart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Аракульского</w:t>
            </w:r>
            <w:proofErr w:type="spellEnd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Шихана впечатлит кого угодно! Причудливые углубления в камнях, напоминающие корыта, древние стоянки человека времён раннего бронзового и железного века, удивительный рельеф, образованный долгой работой воды и ветра — всё это Шихан. Он представляет собой скальную цепь, протянувшуюся более чем на два километра. Максимальная ширина цепи — 40-50 метров, максимальная высота над землёй — 80 метров. Сложен Шихан огромными гранитными плитами и глыбами. Восточная сторона — это отвесные скалы высотой до 60 метров, которые используются скалолазами для тренировок и проведения соревнований. Местами Шихан напоминает по виду Китайскую стену. Скалы выглядят очень эффектно!</w:t>
            </w:r>
          </w:p>
          <w:p w:rsidR="001A4AA6" w:rsidRPr="001A4AA6" w:rsidRDefault="001A4AA6" w:rsidP="001A4A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Возвращение в лагерь.</w:t>
            </w: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Ужин.</w:t>
            </w: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Посиделки у костра.</w:t>
            </w:r>
          </w:p>
          <w:p w:rsidR="001A4AA6" w:rsidRPr="001A4AA6" w:rsidRDefault="001A4AA6" w:rsidP="001A4A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Воскресенье.</w:t>
            </w: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Завтрак.</w:t>
            </w: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Свободное время на озере </w:t>
            </w:r>
            <w:proofErr w:type="spellStart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Увильды</w:t>
            </w:r>
            <w:proofErr w:type="spellEnd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(за доп. плату можно покататься на яхте или взять обучение под парусом).</w:t>
            </w: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Обед.</w:t>
            </w: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Выезд с озера.</w:t>
            </w:r>
          </w:p>
          <w:p w:rsidR="001A4AA6" w:rsidRPr="001A4AA6" w:rsidRDefault="001A4AA6" w:rsidP="001A4A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На обратном пути - заезд к мраморной пещере и подъемом на гору </w:t>
            </w:r>
            <w:proofErr w:type="spellStart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Сугомак</w:t>
            </w:r>
            <w:proofErr w:type="spellEnd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</w:t>
            </w: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Гора </w:t>
            </w:r>
            <w:proofErr w:type="spellStart"/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Сугомак</w:t>
            </w:r>
            <w:proofErr w:type="spellEnd"/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 и мраморная пещера</w:t>
            </w: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 – восхождение – 570 метров (но достаточно крутое). Гора </w:t>
            </w:r>
            <w:proofErr w:type="spellStart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Сугомак</w:t>
            </w:r>
            <w:proofErr w:type="spellEnd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Сугомакская</w:t>
            </w:r>
            <w:proofErr w:type="spellEnd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пещера – одни из наиболее известных, популярных и легкодоступных достопримечательностей северной части Челябинской области. С горы </w:t>
            </w:r>
            <w:proofErr w:type="spellStart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Сугомак</w:t>
            </w:r>
            <w:proofErr w:type="spellEnd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открываются потрясающие виды, а пещера необычна тем, что образовалась в мраморных породах – таких пещер на Урале всего 4.</w:t>
            </w:r>
          </w:p>
          <w:p w:rsidR="001A4AA6" w:rsidRPr="001A4AA6" w:rsidRDefault="001A4AA6" w:rsidP="001A4A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Выезд в Пермь. </w:t>
            </w:r>
          </w:p>
          <w:p w:rsidR="001A4AA6" w:rsidRPr="001A4AA6" w:rsidRDefault="001A4AA6" w:rsidP="001A4A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Прибытие в 23.00-24.00 часа. </w:t>
            </w:r>
            <w:r w:rsidRPr="001A4AA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ВАЖНАЯ ИНФОРМАЦИЯ:</w:t>
            </w: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Обязательно предусмотрите заранее такси или встречу. </w:t>
            </w:r>
          </w:p>
        </w:tc>
      </w:tr>
      <w:tr w:rsidR="001A4AA6" w:rsidRPr="001A4AA6" w:rsidTr="001A4AA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 палаточном кемпинге</w:t>
            </w:r>
          </w:p>
        </w:tc>
      </w:tr>
      <w:tr w:rsidR="001A4AA6" w:rsidRPr="001A4AA6" w:rsidTr="001A4AA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трансфер,</w:t>
            </w: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проживание в палаточном кемпинге, аренда спальников и пенок, </w:t>
            </w: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питание на озере (2 завтрака, один обед, один ужин), услуги инструктора на маршруте Шихан, вечер с гитарой..</w:t>
            </w:r>
          </w:p>
        </w:tc>
      </w:tr>
      <w:tr w:rsidR="001A4AA6" w:rsidRPr="001A4AA6" w:rsidTr="001A4AA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1A4AA6" w:rsidRPr="001A4AA6" w:rsidTr="001A4AA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1A4AA6" w:rsidRPr="001A4AA6" w:rsidTr="001A4AA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водные развлечения, предлагаемые на озере.</w:t>
            </w:r>
          </w:p>
        </w:tc>
      </w:tr>
      <w:tr w:rsidR="001A4AA6" w:rsidRPr="001A4AA6" w:rsidTr="001A4AA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Программа новая, но очень рекомендованная местными знатоками активного туризма. При этом палаточный лагерь уже будет ждать нашу группу, вместе с поваром. Прогулки до достопримечательностей не требуют специальной физической подготовки. Размещение в кемпинге, территория которого под охраной и прибирается. Этот тур исключает "дикий отдых". Ну и конечно вечерние посиделки под гитару </w:t>
            </w: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- вспоминайте свои песни). ВНИМАНИЕ: Кемпинг безалкогольная территория</w:t>
            </w:r>
          </w:p>
        </w:tc>
      </w:tr>
      <w:tr w:rsidR="001A4AA6" w:rsidRPr="001A4AA6" w:rsidTr="001A4AA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Для поездки в автобусе: плед и подушечка, перекус, кружка, портативное зарядное устройство - при необходимости.</w:t>
            </w: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Для экскурсий: фотоаппарат, удобную одежду и обувь по погоде.</w:t>
            </w: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Для отдыха: купальные принадлежности, удобную одежду по погоде, </w:t>
            </w:r>
            <w:proofErr w:type="spellStart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репеленты</w:t>
            </w:r>
            <w:proofErr w:type="spellEnd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, по желанию свои продукты (например кофе, сладости, вода).</w:t>
            </w: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Планируйте деньги на такси из-за возможного позднего прибытия, на ужин в последний день, на развлечения на озере.</w:t>
            </w:r>
          </w:p>
        </w:tc>
      </w:tr>
      <w:tr w:rsidR="001A4AA6" w:rsidRPr="001A4AA6" w:rsidTr="001A4AA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1A4AA6" w:rsidRPr="001A4AA6" w:rsidTr="001A4AA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6 800 руб.</w:t>
            </w:r>
          </w:p>
        </w:tc>
      </w:tr>
      <w:tr w:rsidR="001A4AA6" w:rsidRPr="001A4AA6" w:rsidTr="001A4AA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22.00 - г. Пермь, ул. Ленина, 53 ("</w:t>
            </w:r>
            <w:proofErr w:type="spellStart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").</w:t>
            </w:r>
          </w:p>
        </w:tc>
      </w:tr>
      <w:tr w:rsidR="001A4AA6" w:rsidRPr="001A4AA6" w:rsidTr="001A4AA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1A4AA6" w:rsidRPr="001A4AA6" w:rsidRDefault="001A4AA6" w:rsidP="001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A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Паспорт/свидетельство о рождении, мед. полис.</w:t>
            </w:r>
          </w:p>
        </w:tc>
      </w:tr>
    </w:tbl>
    <w:p w:rsidR="00D10A3C" w:rsidRPr="001A4AA6" w:rsidRDefault="00D10A3C">
      <w:pPr>
        <w:rPr>
          <w:rFonts w:ascii="Times New Roman" w:hAnsi="Times New Roman" w:cs="Times New Roman"/>
          <w:sz w:val="24"/>
          <w:szCs w:val="24"/>
        </w:rPr>
      </w:pPr>
    </w:p>
    <w:sectPr w:rsidR="00D10A3C" w:rsidRPr="001A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D4"/>
    <w:rsid w:val="001A4AA6"/>
    <w:rsid w:val="00B41BD4"/>
    <w:rsid w:val="00D1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4558"/>
  <w15:chartTrackingRefBased/>
  <w15:docId w15:val="{F696D1AA-7C98-4433-8770-8B100916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2021-05-29T14:15:00Z</dcterms:created>
  <dcterms:modified xsi:type="dcterms:W3CDTF">2021-05-29T14:16:00Z</dcterms:modified>
</cp:coreProperties>
</file>