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94" w:rsidRDefault="001B4AD3">
      <w:pPr>
        <w:spacing w:before="197" w:line="610" w:lineRule="atLeast"/>
        <w:ind w:left="2713" w:right="3019" w:firstLine="156"/>
        <w:rPr>
          <w:b/>
          <w:i/>
          <w:sz w:val="32"/>
        </w:rPr>
      </w:pPr>
      <w:r>
        <w:rPr>
          <w:b/>
          <w:i/>
          <w:sz w:val="24"/>
        </w:rPr>
        <w:t>ПРЕЙСКУРАНТ ЦЕН и ГРАФИК ЗАЕЗДОВ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32"/>
          <w:u w:val="thick"/>
        </w:rPr>
        <w:t>ПУТЕВКИ</w:t>
      </w:r>
      <w:r>
        <w:rPr>
          <w:b/>
          <w:i/>
          <w:spacing w:val="-7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В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ДЕТСКИЙ</w:t>
      </w:r>
      <w:r>
        <w:rPr>
          <w:b/>
          <w:i/>
          <w:spacing w:val="-7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ЛАГЕРЬ</w:t>
      </w:r>
    </w:p>
    <w:p w:rsidR="008F2594" w:rsidRDefault="001B4AD3">
      <w:pPr>
        <w:pStyle w:val="a4"/>
      </w:pPr>
      <w:r>
        <w:t>лето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</w:p>
    <w:p w:rsidR="008F2594" w:rsidRDefault="008F2594">
      <w:pPr>
        <w:pStyle w:val="a3"/>
        <w:spacing w:before="11"/>
        <w:rPr>
          <w:b/>
          <w:i/>
          <w:sz w:val="24"/>
        </w:rPr>
      </w:pPr>
    </w:p>
    <w:p w:rsidR="008F2594" w:rsidRDefault="001B4AD3">
      <w:pPr>
        <w:pStyle w:val="1"/>
      </w:pPr>
      <w:r>
        <w:t>Оздоровительные</w:t>
      </w:r>
      <w:r>
        <w:rPr>
          <w:spacing w:val="56"/>
        </w:rPr>
        <w:t xml:space="preserve"> </w:t>
      </w:r>
      <w:r>
        <w:t>смены –</w:t>
      </w:r>
      <w:r>
        <w:rPr>
          <w:spacing w:val="-1"/>
        </w:rPr>
        <w:t xml:space="preserve"> </w:t>
      </w:r>
      <w:r>
        <w:t>21 день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552"/>
        <w:gridCol w:w="2552"/>
        <w:gridCol w:w="3404"/>
      </w:tblGrid>
      <w:tr w:rsidR="008F2594">
        <w:trPr>
          <w:trHeight w:val="465"/>
        </w:trPr>
        <w:tc>
          <w:tcPr>
            <w:tcW w:w="1952" w:type="dxa"/>
          </w:tcPr>
          <w:p w:rsidR="008F2594" w:rsidRDefault="001B4AD3">
            <w:pPr>
              <w:pStyle w:val="TableParagraph"/>
              <w:spacing w:before="118"/>
              <w:ind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смены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spacing w:before="118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заезда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spacing w:before="0" w:line="230" w:lineRule="atLeast"/>
              <w:ind w:left="901" w:right="762" w:hanging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путевки</w:t>
            </w:r>
          </w:p>
        </w:tc>
        <w:tc>
          <w:tcPr>
            <w:tcW w:w="3404" w:type="dxa"/>
          </w:tcPr>
          <w:p w:rsidR="008F2594" w:rsidRDefault="001B4AD3">
            <w:pPr>
              <w:pStyle w:val="TableParagraph"/>
              <w:spacing w:before="118"/>
              <w:ind w:left="771" w:right="768"/>
              <w:rPr>
                <w:b/>
                <w:sz w:val="20"/>
              </w:rPr>
            </w:pPr>
            <w:r>
              <w:rPr>
                <w:b/>
                <w:sz w:val="20"/>
              </w:rPr>
              <w:t>Оплата</w:t>
            </w:r>
          </w:p>
        </w:tc>
      </w:tr>
      <w:tr w:rsidR="008F2594">
        <w:trPr>
          <w:trHeight w:val="414"/>
        </w:trPr>
        <w:tc>
          <w:tcPr>
            <w:tcW w:w="1952" w:type="dxa"/>
          </w:tcPr>
          <w:p w:rsidR="008F2594" w:rsidRDefault="001B4AD3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01.06.21-21.06.21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3404" w:type="dxa"/>
          </w:tcPr>
          <w:p w:rsidR="008F2594" w:rsidRDefault="001B4AD3">
            <w:pPr>
              <w:pStyle w:val="TableParagraph"/>
              <w:ind w:left="771" w:right="768"/>
              <w:rPr>
                <w:sz w:val="20"/>
              </w:rPr>
            </w:pPr>
            <w:r>
              <w:rPr>
                <w:sz w:val="20"/>
              </w:rPr>
              <w:t>выкупить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01.05.21</w:t>
            </w:r>
          </w:p>
        </w:tc>
      </w:tr>
      <w:tr w:rsidR="008F2594">
        <w:trPr>
          <w:trHeight w:val="414"/>
        </w:trPr>
        <w:tc>
          <w:tcPr>
            <w:tcW w:w="1952" w:type="dxa"/>
          </w:tcPr>
          <w:p w:rsidR="008F2594" w:rsidRDefault="001B4AD3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24.06.21-14.07.21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3404" w:type="dxa"/>
          </w:tcPr>
          <w:p w:rsidR="008F2594" w:rsidRDefault="001B4AD3">
            <w:pPr>
              <w:pStyle w:val="TableParagraph"/>
              <w:ind w:left="771" w:right="768"/>
              <w:rPr>
                <w:sz w:val="20"/>
              </w:rPr>
            </w:pPr>
            <w:r>
              <w:rPr>
                <w:sz w:val="20"/>
              </w:rPr>
              <w:t>выкупить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01.06.21</w:t>
            </w:r>
          </w:p>
        </w:tc>
      </w:tr>
      <w:tr w:rsidR="008F2594" w:rsidTr="001E21F7">
        <w:trPr>
          <w:trHeight w:val="414"/>
        </w:trPr>
        <w:tc>
          <w:tcPr>
            <w:tcW w:w="1952" w:type="dxa"/>
            <w:tcBorders>
              <w:bottom w:val="single" w:sz="4" w:space="0" w:color="000000"/>
            </w:tcBorders>
          </w:tcPr>
          <w:p w:rsidR="008F2594" w:rsidRDefault="001B4AD3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17.07.21-06.08.21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3404" w:type="dxa"/>
          </w:tcPr>
          <w:p w:rsidR="008F2594" w:rsidRDefault="001B4AD3">
            <w:pPr>
              <w:pStyle w:val="TableParagraph"/>
              <w:ind w:left="771" w:right="768"/>
              <w:rPr>
                <w:sz w:val="20"/>
              </w:rPr>
            </w:pPr>
            <w:r>
              <w:rPr>
                <w:sz w:val="20"/>
              </w:rPr>
              <w:t>выкупить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15.06.21</w:t>
            </w:r>
          </w:p>
        </w:tc>
      </w:tr>
      <w:tr w:rsidR="008F2594" w:rsidTr="001E21F7">
        <w:trPr>
          <w:trHeight w:val="414"/>
        </w:trPr>
        <w:tc>
          <w:tcPr>
            <w:tcW w:w="1952" w:type="dxa"/>
            <w:tcBorders>
              <w:bottom w:val="single" w:sz="4" w:space="0" w:color="auto"/>
            </w:tcBorders>
          </w:tcPr>
          <w:p w:rsidR="008F2594" w:rsidRDefault="001B4AD3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08.08.21-28.08.21</w:t>
            </w:r>
          </w:p>
        </w:tc>
        <w:tc>
          <w:tcPr>
            <w:tcW w:w="2552" w:type="dxa"/>
          </w:tcPr>
          <w:p w:rsidR="008F2594" w:rsidRDefault="001B4AD3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3404" w:type="dxa"/>
          </w:tcPr>
          <w:p w:rsidR="008F2594" w:rsidRDefault="001B4AD3">
            <w:pPr>
              <w:pStyle w:val="TableParagraph"/>
              <w:ind w:left="771" w:right="768"/>
              <w:rPr>
                <w:sz w:val="20"/>
              </w:rPr>
            </w:pPr>
            <w:r>
              <w:rPr>
                <w:sz w:val="20"/>
              </w:rPr>
              <w:t>выкупить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15.07.21</w:t>
            </w:r>
          </w:p>
        </w:tc>
      </w:tr>
    </w:tbl>
    <w:p w:rsidR="008F2594" w:rsidRDefault="001B4AD3">
      <w:pPr>
        <w:pStyle w:val="2"/>
      </w:pPr>
      <w:r>
        <w:t>Авансовая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путевку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руб.</w:t>
      </w:r>
    </w:p>
    <w:p w:rsidR="008F2594" w:rsidRDefault="001B4AD3">
      <w:pPr>
        <w:pStyle w:val="a3"/>
        <w:spacing w:before="5"/>
        <w:ind w:left="375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путевки</w:t>
      </w:r>
      <w:r>
        <w:rPr>
          <w:spacing w:val="-5"/>
        </w:rPr>
        <w:t xml:space="preserve"> </w:t>
      </w:r>
      <w:r>
        <w:t>входит: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проживание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(комнаты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5-8</w:t>
      </w:r>
      <w:r>
        <w:rPr>
          <w:spacing w:val="-2"/>
          <w:sz w:val="18"/>
        </w:rPr>
        <w:t xml:space="preserve"> </w:t>
      </w:r>
      <w:r>
        <w:rPr>
          <w:sz w:val="18"/>
        </w:rPr>
        <w:t>человек),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spacing w:before="5"/>
        <w:rPr>
          <w:sz w:val="18"/>
        </w:rPr>
      </w:pPr>
      <w:r>
        <w:rPr>
          <w:sz w:val="18"/>
        </w:rPr>
        <w:t>5-ти</w:t>
      </w:r>
      <w:r>
        <w:rPr>
          <w:spacing w:val="-1"/>
          <w:sz w:val="18"/>
        </w:rPr>
        <w:t xml:space="preserve"> </w:t>
      </w:r>
      <w:r>
        <w:rPr>
          <w:sz w:val="18"/>
        </w:rPr>
        <w:t>разовое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питание,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посещение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бассейна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противопоказаний),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культурно-досуговые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спортивные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мероприятия.</w:t>
      </w:r>
    </w:p>
    <w:p w:rsidR="008F2594" w:rsidRDefault="008F2594">
      <w:pPr>
        <w:pStyle w:val="a3"/>
        <w:spacing w:before="7"/>
        <w:rPr>
          <w:sz w:val="15"/>
        </w:rPr>
      </w:pPr>
    </w:p>
    <w:p w:rsidR="008F2594" w:rsidRDefault="001B4AD3">
      <w:pPr>
        <w:pStyle w:val="1"/>
        <w:spacing w:before="90"/>
      </w:pPr>
      <w:r>
        <w:t>Санаторные</w:t>
      </w:r>
      <w:r>
        <w:rPr>
          <w:spacing w:val="-4"/>
        </w:rPr>
        <w:t xml:space="preserve"> </w:t>
      </w:r>
      <w:r>
        <w:t>смены –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лечением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268"/>
        <w:gridCol w:w="3262"/>
      </w:tblGrid>
      <w:tr w:rsidR="008F2594">
        <w:trPr>
          <w:trHeight w:val="527"/>
        </w:trPr>
        <w:tc>
          <w:tcPr>
            <w:tcW w:w="2127" w:type="dxa"/>
          </w:tcPr>
          <w:p w:rsidR="008F2594" w:rsidRDefault="001B4AD3">
            <w:pPr>
              <w:pStyle w:val="TableParagraph"/>
              <w:spacing w:before="149"/>
              <w:ind w:left="430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смены</w:t>
            </w:r>
          </w:p>
        </w:tc>
        <w:tc>
          <w:tcPr>
            <w:tcW w:w="2835" w:type="dxa"/>
          </w:tcPr>
          <w:p w:rsidR="008F2594" w:rsidRDefault="001B4AD3">
            <w:pPr>
              <w:pStyle w:val="TableParagraph"/>
              <w:spacing w:before="149"/>
              <w:ind w:left="661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заезда</w:t>
            </w:r>
          </w:p>
        </w:tc>
        <w:tc>
          <w:tcPr>
            <w:tcW w:w="2268" w:type="dxa"/>
          </w:tcPr>
          <w:p w:rsidR="008F2594" w:rsidRDefault="001B4AD3">
            <w:pPr>
              <w:pStyle w:val="TableParagraph"/>
              <w:spacing w:before="34" w:line="242" w:lineRule="auto"/>
              <w:ind w:left="760" w:right="619" w:hanging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путевки</w:t>
            </w:r>
          </w:p>
        </w:tc>
        <w:tc>
          <w:tcPr>
            <w:tcW w:w="3262" w:type="dxa"/>
          </w:tcPr>
          <w:p w:rsidR="008F2594" w:rsidRDefault="001B4AD3">
            <w:pPr>
              <w:pStyle w:val="TableParagraph"/>
              <w:spacing w:before="149"/>
              <w:ind w:left="701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Оплата</w:t>
            </w:r>
          </w:p>
        </w:tc>
      </w:tr>
      <w:tr w:rsidR="008F2594">
        <w:trPr>
          <w:trHeight w:val="402"/>
        </w:trPr>
        <w:tc>
          <w:tcPr>
            <w:tcW w:w="2127" w:type="dxa"/>
          </w:tcPr>
          <w:p w:rsidR="008F2594" w:rsidRDefault="001B4AD3">
            <w:pPr>
              <w:pStyle w:val="TableParagraph"/>
              <w:spacing w:before="84"/>
              <w:ind w:left="428" w:right="4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</w:p>
        </w:tc>
        <w:tc>
          <w:tcPr>
            <w:tcW w:w="2835" w:type="dxa"/>
          </w:tcPr>
          <w:p w:rsidR="008F2594" w:rsidRDefault="001B4AD3">
            <w:pPr>
              <w:pStyle w:val="TableParagraph"/>
              <w:spacing w:before="84"/>
              <w:ind w:left="663" w:right="655"/>
              <w:rPr>
                <w:sz w:val="20"/>
              </w:rPr>
            </w:pPr>
            <w:r>
              <w:rPr>
                <w:sz w:val="20"/>
              </w:rPr>
              <w:t>08.08.21-31.08.21</w:t>
            </w:r>
          </w:p>
        </w:tc>
        <w:tc>
          <w:tcPr>
            <w:tcW w:w="2268" w:type="dxa"/>
          </w:tcPr>
          <w:p w:rsidR="008F2594" w:rsidRDefault="001B4AD3">
            <w:pPr>
              <w:pStyle w:val="TableParagraph"/>
              <w:spacing w:before="84"/>
              <w:ind w:left="756" w:right="0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3262" w:type="dxa"/>
          </w:tcPr>
          <w:p w:rsidR="008F2594" w:rsidRDefault="001B4AD3">
            <w:pPr>
              <w:pStyle w:val="TableParagraph"/>
              <w:spacing w:before="84"/>
              <w:ind w:left="701" w:right="697"/>
              <w:rPr>
                <w:sz w:val="20"/>
              </w:rPr>
            </w:pPr>
            <w:r>
              <w:rPr>
                <w:sz w:val="20"/>
              </w:rPr>
              <w:t>выкупить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15.06.21</w:t>
            </w:r>
          </w:p>
        </w:tc>
      </w:tr>
    </w:tbl>
    <w:p w:rsidR="008F2594" w:rsidRDefault="001B4AD3">
      <w:pPr>
        <w:pStyle w:val="2"/>
      </w:pPr>
      <w:r>
        <w:t>Авансовая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путевку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руб.</w:t>
      </w:r>
    </w:p>
    <w:p w:rsidR="008F2594" w:rsidRDefault="001B4AD3">
      <w:pPr>
        <w:pStyle w:val="a3"/>
        <w:spacing w:before="5"/>
        <w:ind w:left="375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путевки</w:t>
      </w:r>
      <w:r>
        <w:rPr>
          <w:spacing w:val="-5"/>
        </w:rPr>
        <w:t xml:space="preserve"> </w:t>
      </w:r>
      <w:r>
        <w:t>входит: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проживание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(комнаты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5-8</w:t>
      </w:r>
      <w:r>
        <w:rPr>
          <w:spacing w:val="-2"/>
          <w:sz w:val="18"/>
        </w:rPr>
        <w:t xml:space="preserve"> </w:t>
      </w:r>
      <w:r>
        <w:rPr>
          <w:sz w:val="18"/>
        </w:rPr>
        <w:t>человек),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5-ти</w:t>
      </w:r>
      <w:r>
        <w:rPr>
          <w:spacing w:val="-1"/>
          <w:sz w:val="18"/>
        </w:rPr>
        <w:t xml:space="preserve"> </w:t>
      </w:r>
      <w:r>
        <w:rPr>
          <w:sz w:val="18"/>
        </w:rPr>
        <w:t>разовое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питание,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spacing w:before="5"/>
        <w:rPr>
          <w:sz w:val="18"/>
        </w:rPr>
      </w:pPr>
      <w:r>
        <w:rPr>
          <w:sz w:val="18"/>
        </w:rPr>
        <w:t>посещение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бассейна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противопоказаний),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rPr>
          <w:sz w:val="18"/>
        </w:rPr>
      </w:pP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лечебные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процедуры</w:t>
      </w:r>
      <w:r>
        <w:rPr>
          <w:spacing w:val="-4"/>
          <w:sz w:val="18"/>
        </w:rPr>
        <w:t xml:space="preserve"> </w:t>
      </w:r>
      <w:r>
        <w:rPr>
          <w:sz w:val="18"/>
        </w:rPr>
        <w:t>(согласно</w:t>
      </w:r>
      <w:r>
        <w:rPr>
          <w:spacing w:val="-3"/>
          <w:sz w:val="18"/>
        </w:rPr>
        <w:t xml:space="preserve"> </w:t>
      </w:r>
      <w:r>
        <w:rPr>
          <w:sz w:val="18"/>
        </w:rPr>
        <w:t>диагноза,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санаторно-курортной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карте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ребенка),</w:t>
      </w:r>
    </w:p>
    <w:p w:rsidR="008F2594" w:rsidRDefault="001B4AD3">
      <w:pPr>
        <w:pStyle w:val="a5"/>
        <w:numPr>
          <w:ilvl w:val="0"/>
          <w:numId w:val="1"/>
        </w:numPr>
        <w:tabs>
          <w:tab w:val="left" w:pos="481"/>
        </w:tabs>
        <w:spacing w:before="5"/>
        <w:rPr>
          <w:sz w:val="18"/>
        </w:rPr>
      </w:pPr>
      <w:r>
        <w:rPr>
          <w:sz w:val="18"/>
        </w:rPr>
        <w:t>культурно-досуговые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спортивные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мероприятия.</w:t>
      </w:r>
    </w:p>
    <w:p w:rsidR="008F2594" w:rsidRDefault="008F2594">
      <w:pPr>
        <w:pStyle w:val="a3"/>
        <w:rPr>
          <w:sz w:val="20"/>
        </w:rPr>
      </w:pPr>
      <w:bookmarkStart w:id="0" w:name="_GoBack"/>
      <w:bookmarkEnd w:id="0"/>
    </w:p>
    <w:sectPr w:rsidR="008F2594">
      <w:type w:val="continuous"/>
      <w:pgSz w:w="11910" w:h="16850"/>
      <w:pgMar w:top="280" w:right="3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1E8D"/>
    <w:multiLevelType w:val="hybridMultilevel"/>
    <w:tmpl w:val="5A06EB50"/>
    <w:lvl w:ilvl="0" w:tplc="0AE2E41E">
      <w:numFmt w:val="bullet"/>
      <w:lvlText w:val="-"/>
      <w:lvlJc w:val="left"/>
      <w:pPr>
        <w:ind w:left="48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5BC3D8E">
      <w:numFmt w:val="bullet"/>
      <w:lvlText w:val="•"/>
      <w:lvlJc w:val="left"/>
      <w:pPr>
        <w:ind w:left="1516" w:hanging="106"/>
      </w:pPr>
      <w:rPr>
        <w:rFonts w:hint="default"/>
        <w:lang w:val="ru-RU" w:eastAsia="en-US" w:bidi="ar-SA"/>
      </w:rPr>
    </w:lvl>
    <w:lvl w:ilvl="2" w:tplc="E1A86C42">
      <w:numFmt w:val="bullet"/>
      <w:lvlText w:val="•"/>
      <w:lvlJc w:val="left"/>
      <w:pPr>
        <w:ind w:left="2553" w:hanging="106"/>
      </w:pPr>
      <w:rPr>
        <w:rFonts w:hint="default"/>
        <w:lang w:val="ru-RU" w:eastAsia="en-US" w:bidi="ar-SA"/>
      </w:rPr>
    </w:lvl>
    <w:lvl w:ilvl="3" w:tplc="BA001FB0">
      <w:numFmt w:val="bullet"/>
      <w:lvlText w:val="•"/>
      <w:lvlJc w:val="left"/>
      <w:pPr>
        <w:ind w:left="3589" w:hanging="106"/>
      </w:pPr>
      <w:rPr>
        <w:rFonts w:hint="default"/>
        <w:lang w:val="ru-RU" w:eastAsia="en-US" w:bidi="ar-SA"/>
      </w:rPr>
    </w:lvl>
    <w:lvl w:ilvl="4" w:tplc="E57ED4D0">
      <w:numFmt w:val="bullet"/>
      <w:lvlText w:val="•"/>
      <w:lvlJc w:val="left"/>
      <w:pPr>
        <w:ind w:left="4626" w:hanging="106"/>
      </w:pPr>
      <w:rPr>
        <w:rFonts w:hint="default"/>
        <w:lang w:val="ru-RU" w:eastAsia="en-US" w:bidi="ar-SA"/>
      </w:rPr>
    </w:lvl>
    <w:lvl w:ilvl="5" w:tplc="B0B6CDC2">
      <w:numFmt w:val="bullet"/>
      <w:lvlText w:val="•"/>
      <w:lvlJc w:val="left"/>
      <w:pPr>
        <w:ind w:left="5663" w:hanging="106"/>
      </w:pPr>
      <w:rPr>
        <w:rFonts w:hint="default"/>
        <w:lang w:val="ru-RU" w:eastAsia="en-US" w:bidi="ar-SA"/>
      </w:rPr>
    </w:lvl>
    <w:lvl w:ilvl="6" w:tplc="0EE0262A">
      <w:numFmt w:val="bullet"/>
      <w:lvlText w:val="•"/>
      <w:lvlJc w:val="left"/>
      <w:pPr>
        <w:ind w:left="6699" w:hanging="106"/>
      </w:pPr>
      <w:rPr>
        <w:rFonts w:hint="default"/>
        <w:lang w:val="ru-RU" w:eastAsia="en-US" w:bidi="ar-SA"/>
      </w:rPr>
    </w:lvl>
    <w:lvl w:ilvl="7" w:tplc="6102E0D6">
      <w:numFmt w:val="bullet"/>
      <w:lvlText w:val="•"/>
      <w:lvlJc w:val="left"/>
      <w:pPr>
        <w:ind w:left="7736" w:hanging="106"/>
      </w:pPr>
      <w:rPr>
        <w:rFonts w:hint="default"/>
        <w:lang w:val="ru-RU" w:eastAsia="en-US" w:bidi="ar-SA"/>
      </w:rPr>
    </w:lvl>
    <w:lvl w:ilvl="8" w:tplc="3586C30C">
      <w:numFmt w:val="bullet"/>
      <w:lvlText w:val="•"/>
      <w:lvlJc w:val="left"/>
      <w:pPr>
        <w:ind w:left="8773" w:hanging="1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594"/>
    <w:rsid w:val="001B4AD3"/>
    <w:rsid w:val="001E21F7"/>
    <w:rsid w:val="008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8B73"/>
  <w15:docId w15:val="{EF10CAAB-3571-4710-8378-05FF58F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62" w:right="307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29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5"/>
      <w:ind w:left="433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480" w:hanging="106"/>
    </w:pPr>
  </w:style>
  <w:style w:type="paragraph" w:customStyle="1" w:styleId="TableParagraph">
    <w:name w:val="Table Paragraph"/>
    <w:basedOn w:val="a"/>
    <w:uiPriority w:val="1"/>
    <w:qFormat/>
    <w:pPr>
      <w:spacing w:before="89"/>
      <w:ind w:left="341" w:right="5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Эля</cp:lastModifiedBy>
  <cp:revision>2</cp:revision>
  <dcterms:created xsi:type="dcterms:W3CDTF">2021-04-26T07:50:00Z</dcterms:created>
  <dcterms:modified xsi:type="dcterms:W3CDTF">2021-04-26T07:50:00Z</dcterms:modified>
</cp:coreProperties>
</file>