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7F" w:rsidRPr="008D7473" w:rsidRDefault="008D7473" w:rsidP="008D7473">
      <w:pPr>
        <w:ind w:left="-426"/>
        <w:rPr>
          <w:rFonts w:ascii="Microsoft New Tai Lue" w:hAnsi="Microsoft New Tai Lue" w:cs="Microsoft New Tai Lue"/>
          <w:b/>
          <w:sz w:val="28"/>
          <w:szCs w:val="28"/>
        </w:rPr>
      </w:pPr>
      <w:r w:rsidRPr="008D7473">
        <w:rPr>
          <w:rFonts w:ascii="Calibri" w:hAnsi="Calibri" w:cs="Calibri"/>
          <w:b/>
          <w:sz w:val="28"/>
          <w:szCs w:val="28"/>
        </w:rPr>
        <w:t>Прайс</w:t>
      </w:r>
      <w:r w:rsidRPr="008D7473">
        <w:rPr>
          <w:rFonts w:ascii="Microsoft New Tai Lue" w:hAnsi="Microsoft New Tai Lue" w:cs="Microsoft New Tai Lue"/>
          <w:b/>
          <w:sz w:val="28"/>
          <w:szCs w:val="28"/>
        </w:rPr>
        <w:t xml:space="preserve"> </w:t>
      </w:r>
      <w:r w:rsidRPr="008D7473">
        <w:rPr>
          <w:rFonts w:ascii="Calibri" w:hAnsi="Calibri" w:cs="Calibri"/>
          <w:b/>
          <w:sz w:val="28"/>
          <w:szCs w:val="28"/>
        </w:rPr>
        <w:t>с</w:t>
      </w:r>
      <w:r w:rsidRPr="008D7473">
        <w:rPr>
          <w:rFonts w:ascii="Microsoft New Tai Lue" w:hAnsi="Microsoft New Tai Lue" w:cs="Microsoft New Tai Lue"/>
          <w:b/>
          <w:sz w:val="28"/>
          <w:szCs w:val="28"/>
        </w:rPr>
        <w:t xml:space="preserve"> 01.04.2022 </w:t>
      </w:r>
      <w:r w:rsidRPr="008D7473">
        <w:rPr>
          <w:rFonts w:ascii="Calibri" w:hAnsi="Calibri" w:cs="Calibri"/>
          <w:b/>
          <w:sz w:val="28"/>
          <w:szCs w:val="28"/>
        </w:rPr>
        <w:t>по</w:t>
      </w:r>
      <w:r w:rsidRPr="008D7473">
        <w:rPr>
          <w:rFonts w:ascii="Microsoft New Tai Lue" w:hAnsi="Microsoft New Tai Lue" w:cs="Microsoft New Tai Lue"/>
          <w:b/>
          <w:sz w:val="28"/>
          <w:szCs w:val="28"/>
        </w:rPr>
        <w:t xml:space="preserve"> 30.06.2022 </w:t>
      </w:r>
      <w:r w:rsidRPr="008D7473">
        <w:rPr>
          <w:rFonts w:ascii="Calibri" w:hAnsi="Calibri" w:cs="Calibri"/>
          <w:b/>
          <w:sz w:val="28"/>
          <w:szCs w:val="28"/>
        </w:rPr>
        <w:t>в</w:t>
      </w:r>
      <w:r w:rsidRPr="008D7473">
        <w:rPr>
          <w:rFonts w:ascii="Microsoft New Tai Lue" w:hAnsi="Microsoft New Tai Lue" w:cs="Microsoft New Tai Lue"/>
          <w:b/>
          <w:sz w:val="28"/>
          <w:szCs w:val="28"/>
        </w:rPr>
        <w:t xml:space="preserve"> </w:t>
      </w:r>
      <w:r w:rsidRPr="008D7473">
        <w:rPr>
          <w:rFonts w:ascii="Calibri" w:hAnsi="Calibri" w:cs="Calibri"/>
          <w:b/>
          <w:sz w:val="28"/>
          <w:szCs w:val="28"/>
        </w:rPr>
        <w:t>санаторий</w:t>
      </w:r>
      <w:r w:rsidRPr="008D7473">
        <w:rPr>
          <w:rFonts w:ascii="Microsoft New Tai Lue" w:hAnsi="Microsoft New Tai Lue" w:cs="Microsoft New Tai Lue"/>
          <w:b/>
          <w:sz w:val="28"/>
          <w:szCs w:val="28"/>
        </w:rPr>
        <w:t xml:space="preserve"> </w:t>
      </w:r>
      <w:r w:rsidRPr="008D7473">
        <w:rPr>
          <w:rFonts w:ascii="Calibri" w:hAnsi="Calibri" w:cs="Calibri"/>
          <w:b/>
          <w:sz w:val="28"/>
          <w:szCs w:val="28"/>
        </w:rPr>
        <w:t>Митино</w:t>
      </w:r>
      <w:r w:rsidRPr="008D7473">
        <w:rPr>
          <w:rFonts w:ascii="Microsoft New Tai Lue" w:hAnsi="Microsoft New Tai Lue" w:cs="Microsoft New Tai Lue"/>
          <w:b/>
          <w:sz w:val="28"/>
          <w:szCs w:val="28"/>
        </w:rPr>
        <w:t xml:space="preserve"> </w:t>
      </w:r>
      <w:r w:rsidRPr="008D7473">
        <w:rPr>
          <w:rFonts w:ascii="Calibri" w:hAnsi="Calibri" w:cs="Calibri"/>
          <w:b/>
          <w:sz w:val="28"/>
          <w:szCs w:val="28"/>
        </w:rPr>
        <w:t>в</w:t>
      </w:r>
      <w:r w:rsidRPr="008D7473">
        <w:rPr>
          <w:rFonts w:ascii="Microsoft New Tai Lue" w:hAnsi="Microsoft New Tai Lue" w:cs="Microsoft New Tai Lue"/>
          <w:b/>
          <w:sz w:val="28"/>
          <w:szCs w:val="28"/>
        </w:rPr>
        <w:t xml:space="preserve"> </w:t>
      </w:r>
      <w:r w:rsidRPr="008D7473">
        <w:rPr>
          <w:rFonts w:ascii="Calibri" w:hAnsi="Calibri" w:cs="Calibri"/>
          <w:b/>
          <w:sz w:val="28"/>
          <w:szCs w:val="28"/>
        </w:rPr>
        <w:t>Кировской</w:t>
      </w:r>
      <w:r w:rsidRPr="008D7473">
        <w:rPr>
          <w:rFonts w:ascii="Microsoft New Tai Lue" w:hAnsi="Microsoft New Tai Lue" w:cs="Microsoft New Tai Lue"/>
          <w:b/>
          <w:sz w:val="28"/>
          <w:szCs w:val="28"/>
        </w:rPr>
        <w:t xml:space="preserve"> </w:t>
      </w:r>
      <w:r w:rsidRPr="008D7473">
        <w:rPr>
          <w:rFonts w:ascii="Calibri" w:hAnsi="Calibri" w:cs="Calibri"/>
          <w:b/>
          <w:sz w:val="28"/>
          <w:szCs w:val="28"/>
        </w:rPr>
        <w:t>области</w:t>
      </w:r>
    </w:p>
    <w:tbl>
      <w:tblPr>
        <w:tblW w:w="11057" w:type="dxa"/>
        <w:tblInd w:w="-1428" w:type="dxa"/>
        <w:tblLook w:val="04A0" w:firstRow="1" w:lastRow="0" w:firstColumn="1" w:lastColumn="0" w:noHBand="0" w:noVBand="1"/>
      </w:tblPr>
      <w:tblGrid>
        <w:gridCol w:w="5813"/>
        <w:gridCol w:w="2380"/>
        <w:gridCol w:w="2864"/>
      </w:tblGrid>
      <w:tr w:rsidR="008D7473" w:rsidRPr="008D7473" w:rsidTr="008D7473">
        <w:trPr>
          <w:trHeight w:val="1020"/>
        </w:trPr>
        <w:tc>
          <w:tcPr>
            <w:tcW w:w="5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Категория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суток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пребывания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путевке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лечением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суток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пребывания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путевке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отдых</w:t>
            </w:r>
          </w:p>
        </w:tc>
      </w:tr>
      <w:tr w:rsidR="008D7473" w:rsidRPr="008D7473" w:rsidTr="008D7473">
        <w:trPr>
          <w:trHeight w:val="314"/>
        </w:trPr>
        <w:tc>
          <w:tcPr>
            <w:tcW w:w="5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</w:p>
        </w:tc>
      </w:tr>
      <w:tr w:rsidR="008D7473" w:rsidRPr="008D7473" w:rsidTr="008D7473">
        <w:trPr>
          <w:trHeight w:val="492"/>
        </w:trPr>
        <w:tc>
          <w:tcPr>
            <w:tcW w:w="110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Место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двухместном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номере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(4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этаж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D7473" w:rsidRPr="008D7473" w:rsidTr="008D7473">
        <w:trPr>
          <w:trHeight w:val="314"/>
        </w:trPr>
        <w:tc>
          <w:tcPr>
            <w:tcW w:w="110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2500</w:t>
            </w: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1900</w:t>
            </w: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1500</w:t>
            </w: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единоличное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3500 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2900 </w:t>
            </w:r>
          </w:p>
        </w:tc>
      </w:tr>
      <w:tr w:rsidR="008D7473" w:rsidRPr="008D7473" w:rsidTr="008D7473">
        <w:trPr>
          <w:trHeight w:val="463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Одноместный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семейный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номер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(3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этаж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Единоличное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3200</w:t>
            </w: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2-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5200</w:t>
            </w:r>
          </w:p>
        </w:tc>
      </w:tr>
      <w:tr w:rsidR="008D7473" w:rsidRPr="008D7473" w:rsidTr="008D7473">
        <w:trPr>
          <w:trHeight w:val="344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Одноместный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семейный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номер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: (3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этаж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стандарт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"+"</w:t>
            </w: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Единоличное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3500</w:t>
            </w:r>
          </w:p>
        </w:tc>
      </w:tr>
      <w:tr w:rsidR="008D7473" w:rsidRPr="008D7473" w:rsidTr="008D7473">
        <w:trPr>
          <w:trHeight w:val="459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Двухместное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2-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5400</w:t>
            </w:r>
          </w:p>
        </w:tc>
      </w:tr>
      <w:tr w:rsidR="008D7473" w:rsidRPr="008D7473" w:rsidTr="008D7473">
        <w:trPr>
          <w:trHeight w:val="504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Двухкомнатный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номер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(3,4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этаж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Единоличное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3800</w:t>
            </w:r>
          </w:p>
        </w:tc>
      </w:tr>
      <w:tr w:rsidR="008D7473" w:rsidRPr="008D7473" w:rsidTr="008D7473">
        <w:trPr>
          <w:trHeight w:val="526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Двухместное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2-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5600</w:t>
            </w:r>
          </w:p>
        </w:tc>
      </w:tr>
      <w:tr w:rsidR="008D7473" w:rsidRPr="008D7473" w:rsidTr="008D7473">
        <w:trPr>
          <w:trHeight w:val="507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Двухкомнатный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номер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категории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люкс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(3 </w:t>
            </w:r>
            <w:r w:rsidRPr="008D74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этаж</w:t>
            </w:r>
            <w:r w:rsidRPr="008D7473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D7473" w:rsidRPr="008D7473" w:rsidTr="008D747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Единоличное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BE1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5000</w:t>
            </w:r>
          </w:p>
        </w:tc>
      </w:tr>
      <w:tr w:rsidR="008D7473" w:rsidRPr="008D7473" w:rsidTr="008D7473">
        <w:trPr>
          <w:trHeight w:val="449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Двухместное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размещение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2-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</w:t>
            </w: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473" w:rsidRPr="008D7473" w:rsidRDefault="008D7473" w:rsidP="008D7473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8D7473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7000</w:t>
            </w:r>
          </w:p>
        </w:tc>
      </w:tr>
    </w:tbl>
    <w:p w:rsidR="008D7473" w:rsidRPr="008D7473" w:rsidRDefault="008D7473" w:rsidP="008D747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Акция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"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РАННЕЕ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БРОНИРОВАНИЕ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" -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скидка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составляет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15%</w:t>
      </w:r>
    </w:p>
    <w:p w:rsidR="008D7473" w:rsidRPr="008D7473" w:rsidRDefault="008D7473" w:rsidP="008D747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</w:p>
    <w:p w:rsidR="008D7473" w:rsidRPr="008D7473" w:rsidRDefault="008D7473" w:rsidP="008D747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Правила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Акции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>:</w:t>
      </w:r>
    </w:p>
    <w:p w:rsidR="008D7473" w:rsidRPr="008D7473" w:rsidRDefault="008D7473" w:rsidP="008D7473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Бронирование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до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31.03.2022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г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>.</w:t>
      </w:r>
    </w:p>
    <w:p w:rsidR="008D7473" w:rsidRPr="008D7473" w:rsidRDefault="008D7473" w:rsidP="008D7473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Предоплата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100%</w:t>
      </w:r>
    </w:p>
    <w:p w:rsidR="008D7473" w:rsidRPr="008D7473" w:rsidRDefault="008D7473" w:rsidP="008D747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Обращаем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ВАШЕ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ВНИМАНИЕ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: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расчетное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время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12-00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часов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>.</w:t>
      </w:r>
    </w:p>
    <w:p w:rsidR="008D7473" w:rsidRPr="008D7473" w:rsidRDefault="008D7473" w:rsidP="008D7473">
      <w:pPr>
        <w:shd w:val="clear" w:color="auto" w:fill="FFFFFF"/>
        <w:spacing w:before="225" w:after="119" w:line="240" w:lineRule="auto"/>
        <w:ind w:left="-426"/>
        <w:jc w:val="both"/>
        <w:textAlignment w:val="baseline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стоимость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путевки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 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включено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: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проживание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, 4-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х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разовое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диетическое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питание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, 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лечение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назначается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 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соответствии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профилем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санатория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,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показаниями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пациента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назначением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лечащего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врача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.</w:t>
      </w: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> </w:t>
      </w:r>
    </w:p>
    <w:p w:rsidR="008D7473" w:rsidRPr="008D7473" w:rsidRDefault="008D7473" w:rsidP="008D7473">
      <w:pPr>
        <w:shd w:val="clear" w:color="auto" w:fill="FFFFFF"/>
        <w:spacing w:before="225" w:after="119" w:line="240" w:lineRule="auto"/>
        <w:ind w:left="-426"/>
        <w:jc w:val="both"/>
        <w:textAlignment w:val="baseline"/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</w:pPr>
      <w:r w:rsidRPr="008D7473">
        <w:rPr>
          <w:rFonts w:ascii="Microsoft New Tai Lue" w:eastAsia="Times New Roman" w:hAnsi="Microsoft New Tai Lue" w:cs="Microsoft New Tai Lue"/>
          <w:b/>
          <w:bCs/>
          <w:sz w:val="24"/>
          <w:szCs w:val="24"/>
          <w:lang w:eastAsia="ru-RU"/>
        </w:rPr>
        <w:t>-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 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Лица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,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пребывающие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санаторно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-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курортном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лечение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,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должны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иметь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заполненную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санаторно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-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курортную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карту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или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оформить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ее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платной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основе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.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отсутствии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санаторно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-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курортной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карты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лечебные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 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процедуры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назначаются</w:t>
      </w:r>
    </w:p>
    <w:p w:rsidR="008D7473" w:rsidRDefault="008D7473" w:rsidP="008D7473">
      <w:pPr>
        <w:shd w:val="clear" w:color="auto" w:fill="FFFFFF"/>
        <w:spacing w:before="225" w:after="119" w:line="240" w:lineRule="auto"/>
        <w:ind w:left="-426"/>
        <w:jc w:val="both"/>
        <w:textAlignment w:val="baseline"/>
        <w:rPr>
          <w:rFonts w:eastAsia="Times New Roman" w:cs="Microsoft New Tai Lue"/>
          <w:sz w:val="24"/>
          <w:szCs w:val="24"/>
          <w:lang w:eastAsia="ru-RU"/>
        </w:rPr>
      </w:pP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-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Лечебно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-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оздоровительные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процедуры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назначаются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лечащим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врачом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основному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заболеванию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.</w:t>
      </w:r>
    </w:p>
    <w:p w:rsidR="008D7473" w:rsidRPr="008D7473" w:rsidRDefault="008D7473" w:rsidP="008D7473">
      <w:pPr>
        <w:shd w:val="clear" w:color="auto" w:fill="FFFFFF"/>
        <w:spacing w:before="225" w:after="119" w:line="240" w:lineRule="auto"/>
        <w:ind w:left="-426"/>
        <w:jc w:val="both"/>
        <w:textAlignment w:val="baseline"/>
        <w:rPr>
          <w:rFonts w:eastAsia="Times New Roman" w:cs="Microsoft New Tai Lue"/>
          <w:sz w:val="24"/>
          <w:szCs w:val="24"/>
          <w:lang w:eastAsia="ru-RU"/>
        </w:rPr>
      </w:pP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 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наличи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сопутствующей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патологии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желанию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больного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отсутствии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противопоказаний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,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возможно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назначение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лечебно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-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оздоровительных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процедур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сверх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количества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,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предусмотренных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путевкой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,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платной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 xml:space="preserve"> </w:t>
      </w:r>
      <w:r w:rsidRPr="008D7473">
        <w:rPr>
          <w:rFonts w:ascii="Calibri" w:eastAsia="Times New Roman" w:hAnsi="Calibri" w:cs="Calibri"/>
          <w:sz w:val="24"/>
          <w:szCs w:val="24"/>
          <w:lang w:eastAsia="ru-RU"/>
        </w:rPr>
        <w:t>основе</w:t>
      </w:r>
      <w:r w:rsidRPr="008D7473">
        <w:rPr>
          <w:rFonts w:ascii="Microsoft New Tai Lue" w:eastAsia="Times New Roman" w:hAnsi="Microsoft New Tai Lue" w:cs="Microsoft New Tai Lue"/>
          <w:sz w:val="24"/>
          <w:szCs w:val="24"/>
          <w:lang w:eastAsia="ru-RU"/>
        </w:rPr>
        <w:t>.</w:t>
      </w:r>
      <w:bookmarkStart w:id="0" w:name="_GoBack"/>
      <w:bookmarkEnd w:id="0"/>
    </w:p>
    <w:sectPr w:rsidR="008D7473" w:rsidRPr="008D7473" w:rsidSect="008D747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64C2"/>
    <w:multiLevelType w:val="multilevel"/>
    <w:tmpl w:val="53A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8"/>
    <w:rsid w:val="00543278"/>
    <w:rsid w:val="008D7473"/>
    <w:rsid w:val="00A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9D74"/>
  <w15:chartTrackingRefBased/>
  <w15:docId w15:val="{A3ECC961-5933-498F-8443-D9FE2031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2022-03-12T07:49:00Z</dcterms:created>
  <dcterms:modified xsi:type="dcterms:W3CDTF">2022-03-12T07:57:00Z</dcterms:modified>
</cp:coreProperties>
</file>